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2DA76" w14:textId="77777777" w:rsidR="00F47562" w:rsidRPr="00513DE5" w:rsidRDefault="00F47562" w:rsidP="00F47562">
      <w:pPr>
        <w:rPr>
          <w:rFonts w:ascii="Gilroy-Medium" w:eastAsia="Arial" w:hAnsi="Gilroy-Medium" w:cs="Arial"/>
          <w:sz w:val="21"/>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2268"/>
        <w:gridCol w:w="1843"/>
        <w:gridCol w:w="3827"/>
      </w:tblGrid>
      <w:tr w:rsidR="00C50821" w:rsidRPr="00513DE5" w14:paraId="7F2C8900" w14:textId="77777777" w:rsidTr="00513DE5">
        <w:trPr>
          <w:trHeight w:val="140"/>
        </w:trPr>
        <w:tc>
          <w:tcPr>
            <w:tcW w:w="9781" w:type="dxa"/>
            <w:gridSpan w:val="4"/>
            <w:tcBorders>
              <w:top w:val="nil"/>
              <w:left w:val="nil"/>
              <w:bottom w:val="nil"/>
              <w:right w:val="nil"/>
            </w:tcBorders>
            <w:shd w:val="clear" w:color="auto" w:fill="000000"/>
          </w:tcPr>
          <w:p w14:paraId="01E311BF" w14:textId="6ECBC8F7" w:rsidR="00C50821" w:rsidRPr="00E10354" w:rsidRDefault="00C50821" w:rsidP="00513DE5">
            <w:pPr>
              <w:pStyle w:val="TableParagraph"/>
              <w:spacing w:before="108" w:after="108" w:line="223" w:lineRule="exact"/>
              <w:ind w:left="113"/>
              <w:rPr>
                <w:rFonts w:ascii="Gilroy-Medium" w:hAnsi="Gilroy-Medium"/>
                <w:b/>
                <w:bCs/>
                <w:sz w:val="24"/>
                <w:szCs w:val="24"/>
              </w:rPr>
            </w:pPr>
            <w:r w:rsidRPr="00E10354">
              <w:rPr>
                <w:rFonts w:ascii="Gilroy-Medium" w:hAnsi="Gilroy-Medium"/>
                <w:b/>
                <w:bCs/>
                <w:smallCaps/>
                <w:color w:val="FFFFFF"/>
                <w:w w:val="90"/>
                <w:sz w:val="24"/>
                <w:szCs w:val="24"/>
              </w:rPr>
              <w:t>Academic Misconduct Procedure</w:t>
            </w:r>
          </w:p>
        </w:tc>
      </w:tr>
      <w:tr w:rsidR="00C50821" w:rsidRPr="00513DE5" w14:paraId="453701B7" w14:textId="77777777" w:rsidTr="00D5730C">
        <w:trPr>
          <w:trHeight w:val="146"/>
        </w:trPr>
        <w:tc>
          <w:tcPr>
            <w:tcW w:w="1843" w:type="dxa"/>
            <w:shd w:val="clear" w:color="auto" w:fill="155C7C"/>
          </w:tcPr>
          <w:p w14:paraId="6A90C32E" w14:textId="77777777" w:rsidR="00C50821" w:rsidRPr="00513DE5" w:rsidRDefault="00C50821" w:rsidP="00D5730C">
            <w:pPr>
              <w:pStyle w:val="TableParagraph"/>
              <w:spacing w:before="60" w:after="60" w:line="229" w:lineRule="exact"/>
              <w:ind w:left="108"/>
              <w:rPr>
                <w:rFonts w:ascii="Gilroy-Medium" w:hAnsi="Gilroy-Medium"/>
                <w:sz w:val="20"/>
              </w:rPr>
            </w:pPr>
            <w:r w:rsidRPr="00513DE5">
              <w:rPr>
                <w:rFonts w:ascii="Gilroy-Medium" w:hAnsi="Gilroy-Medium"/>
                <w:color w:val="FFFFFF"/>
                <w:sz w:val="20"/>
              </w:rPr>
              <w:t>Effective</w:t>
            </w:r>
            <w:r w:rsidRPr="00513DE5">
              <w:rPr>
                <w:rFonts w:ascii="Gilroy-Medium" w:hAnsi="Gilroy-Medium"/>
                <w:color w:val="FFFFFF"/>
                <w:spacing w:val="21"/>
                <w:w w:val="105"/>
                <w:sz w:val="20"/>
              </w:rPr>
              <w:t xml:space="preserve"> </w:t>
            </w:r>
            <w:r w:rsidRPr="00513DE5">
              <w:rPr>
                <w:rFonts w:ascii="Gilroy-Medium" w:hAnsi="Gilroy-Medium"/>
                <w:color w:val="FFFFFF"/>
                <w:spacing w:val="-4"/>
                <w:w w:val="105"/>
                <w:sz w:val="20"/>
              </w:rPr>
              <w:t>Date</w:t>
            </w:r>
          </w:p>
        </w:tc>
        <w:tc>
          <w:tcPr>
            <w:tcW w:w="2268" w:type="dxa"/>
          </w:tcPr>
          <w:p w14:paraId="4E9CA822" w14:textId="1A31CC28" w:rsidR="00C50821" w:rsidRPr="00513DE5" w:rsidRDefault="00513DE5" w:rsidP="00D5730C">
            <w:pPr>
              <w:pStyle w:val="TableParagraph"/>
              <w:spacing w:before="60" w:after="60" w:line="231" w:lineRule="exact"/>
              <w:ind w:left="108"/>
              <w:rPr>
                <w:rFonts w:ascii="Gilroy-Medium" w:hAnsi="Gilroy-Medium"/>
                <w:sz w:val="20"/>
              </w:rPr>
            </w:pPr>
            <w:r>
              <w:rPr>
                <w:rFonts w:ascii="Gilroy-Medium" w:hAnsi="Gilroy-Medium"/>
                <w:sz w:val="20"/>
              </w:rPr>
              <w:t>April 25, 2024</w:t>
            </w:r>
          </w:p>
        </w:tc>
        <w:tc>
          <w:tcPr>
            <w:tcW w:w="1843" w:type="dxa"/>
            <w:shd w:val="clear" w:color="auto" w:fill="155C7C"/>
          </w:tcPr>
          <w:p w14:paraId="6AEAF3D2" w14:textId="77777777" w:rsidR="00C50821" w:rsidRPr="00513DE5" w:rsidRDefault="00C50821" w:rsidP="00E10354">
            <w:pPr>
              <w:pStyle w:val="TableParagraph"/>
              <w:spacing w:before="60" w:after="60" w:line="229" w:lineRule="exact"/>
              <w:ind w:left="108"/>
              <w:rPr>
                <w:rFonts w:ascii="Gilroy-Medium" w:hAnsi="Gilroy-Medium"/>
                <w:sz w:val="20"/>
              </w:rPr>
            </w:pPr>
            <w:r w:rsidRPr="00513DE5">
              <w:rPr>
                <w:rFonts w:ascii="Gilroy-Medium" w:hAnsi="Gilroy-Medium"/>
                <w:color w:val="FFFFFF"/>
                <w:sz w:val="20"/>
              </w:rPr>
              <w:t>Procedure</w:t>
            </w:r>
            <w:r w:rsidRPr="00513DE5">
              <w:rPr>
                <w:rFonts w:ascii="Gilroy-Medium" w:hAnsi="Gilroy-Medium"/>
                <w:color w:val="FFFFFF"/>
                <w:spacing w:val="-5"/>
                <w:sz w:val="20"/>
              </w:rPr>
              <w:t xml:space="preserve"> </w:t>
            </w:r>
            <w:r w:rsidRPr="00513DE5">
              <w:rPr>
                <w:rFonts w:ascii="Gilroy-Medium" w:hAnsi="Gilroy-Medium"/>
                <w:color w:val="FFFFFF"/>
                <w:spacing w:val="-4"/>
                <w:sz w:val="20"/>
              </w:rPr>
              <w:t>Type</w:t>
            </w:r>
          </w:p>
        </w:tc>
        <w:tc>
          <w:tcPr>
            <w:tcW w:w="3827" w:type="dxa"/>
          </w:tcPr>
          <w:p w14:paraId="5298A677" w14:textId="77777777" w:rsidR="00C50821" w:rsidRPr="00513DE5" w:rsidRDefault="00C50821" w:rsidP="00E10354">
            <w:pPr>
              <w:pStyle w:val="TableParagraph"/>
              <w:spacing w:before="60" w:after="60" w:line="229" w:lineRule="exact"/>
              <w:ind w:left="108"/>
              <w:rPr>
                <w:rFonts w:ascii="Gilroy-Medium" w:hAnsi="Gilroy-Medium"/>
                <w:sz w:val="20"/>
              </w:rPr>
            </w:pPr>
            <w:r w:rsidRPr="00513DE5">
              <w:rPr>
                <w:rFonts w:ascii="Gilroy-Medium" w:hAnsi="Gilroy-Medium"/>
                <w:spacing w:val="-2"/>
                <w:w w:val="105"/>
                <w:sz w:val="20"/>
              </w:rPr>
              <w:t>Academic</w:t>
            </w:r>
          </w:p>
        </w:tc>
      </w:tr>
      <w:tr w:rsidR="00C50821" w:rsidRPr="00513DE5" w14:paraId="14D50BE1" w14:textId="77777777" w:rsidTr="00D5730C">
        <w:trPr>
          <w:trHeight w:val="674"/>
        </w:trPr>
        <w:tc>
          <w:tcPr>
            <w:tcW w:w="1843" w:type="dxa"/>
            <w:shd w:val="clear" w:color="auto" w:fill="155C7C"/>
          </w:tcPr>
          <w:p w14:paraId="6A49A531" w14:textId="77777777" w:rsidR="00C50821" w:rsidRPr="00513DE5" w:rsidRDefault="00C50821" w:rsidP="00D5730C">
            <w:pPr>
              <w:pStyle w:val="TableParagraph"/>
              <w:spacing w:before="60" w:after="60"/>
              <w:ind w:left="108"/>
              <w:rPr>
                <w:rFonts w:ascii="Gilroy-Medium" w:hAnsi="Gilroy-Medium"/>
                <w:sz w:val="20"/>
              </w:rPr>
            </w:pPr>
            <w:r w:rsidRPr="00513DE5">
              <w:rPr>
                <w:rFonts w:ascii="Gilroy-Medium" w:hAnsi="Gilroy-Medium"/>
                <w:color w:val="FFFFFF"/>
                <w:spacing w:val="-2"/>
                <w:sz w:val="20"/>
              </w:rPr>
              <w:t>Responsibility</w:t>
            </w:r>
          </w:p>
        </w:tc>
        <w:tc>
          <w:tcPr>
            <w:tcW w:w="2268" w:type="dxa"/>
          </w:tcPr>
          <w:p w14:paraId="26532F3B" w14:textId="77777777" w:rsidR="00C50821" w:rsidRPr="00513DE5" w:rsidRDefault="00C50821" w:rsidP="00D5730C">
            <w:pPr>
              <w:pStyle w:val="TableParagraph"/>
              <w:spacing w:before="60" w:after="60" w:line="252" w:lineRule="auto"/>
              <w:ind w:left="108" w:right="579"/>
              <w:rPr>
                <w:rFonts w:ascii="Gilroy-Medium" w:hAnsi="Gilroy-Medium"/>
                <w:sz w:val="20"/>
              </w:rPr>
            </w:pPr>
            <w:r w:rsidRPr="00513DE5">
              <w:rPr>
                <w:rFonts w:ascii="Gilroy-Medium" w:hAnsi="Gilroy-Medium"/>
                <w:w w:val="105"/>
                <w:sz w:val="20"/>
              </w:rPr>
              <w:t>Provost</w:t>
            </w:r>
            <w:r w:rsidRPr="00513DE5">
              <w:rPr>
                <w:rFonts w:ascii="Gilroy-Medium" w:hAnsi="Gilroy-Medium"/>
                <w:spacing w:val="-15"/>
                <w:w w:val="105"/>
                <w:sz w:val="20"/>
              </w:rPr>
              <w:t xml:space="preserve"> </w:t>
            </w:r>
            <w:r w:rsidRPr="00513DE5">
              <w:rPr>
                <w:rFonts w:ascii="Gilroy-Medium" w:hAnsi="Gilroy-Medium"/>
                <w:w w:val="105"/>
                <w:sz w:val="20"/>
              </w:rPr>
              <w:t>and</w:t>
            </w:r>
            <w:r w:rsidRPr="00513DE5">
              <w:rPr>
                <w:rFonts w:ascii="Gilroy-Medium" w:hAnsi="Gilroy-Medium"/>
                <w:spacing w:val="-15"/>
                <w:w w:val="105"/>
                <w:sz w:val="20"/>
              </w:rPr>
              <w:t xml:space="preserve"> </w:t>
            </w:r>
            <w:r w:rsidRPr="00513DE5">
              <w:rPr>
                <w:rFonts w:ascii="Gilroy-Medium" w:hAnsi="Gilroy-Medium"/>
                <w:w w:val="105"/>
                <w:sz w:val="20"/>
              </w:rPr>
              <w:t xml:space="preserve">Vice-President </w:t>
            </w:r>
            <w:r w:rsidRPr="00513DE5">
              <w:rPr>
                <w:rFonts w:ascii="Gilroy-Medium" w:hAnsi="Gilroy-Medium"/>
                <w:spacing w:val="-2"/>
                <w:w w:val="105"/>
                <w:sz w:val="20"/>
              </w:rPr>
              <w:t>Academic</w:t>
            </w:r>
          </w:p>
        </w:tc>
        <w:tc>
          <w:tcPr>
            <w:tcW w:w="1843" w:type="dxa"/>
            <w:shd w:val="clear" w:color="auto" w:fill="155C7C"/>
          </w:tcPr>
          <w:p w14:paraId="6047A986" w14:textId="0A99C472" w:rsidR="00C50821" w:rsidRPr="00513DE5" w:rsidRDefault="000D4035" w:rsidP="00D5730C">
            <w:pPr>
              <w:pStyle w:val="TableParagraph"/>
              <w:spacing w:before="60" w:after="60"/>
              <w:ind w:left="108"/>
              <w:rPr>
                <w:rFonts w:ascii="Gilroy-Medium" w:hAnsi="Gilroy-Medium"/>
                <w:sz w:val="20"/>
              </w:rPr>
            </w:pPr>
            <w:r w:rsidRPr="00513DE5">
              <w:rPr>
                <w:rFonts w:ascii="Gilroy-Medium" w:hAnsi="Gilroy-Medium"/>
                <w:color w:val="FFFFFF"/>
                <w:sz w:val="20"/>
              </w:rPr>
              <w:t>Parent Policy</w:t>
            </w:r>
          </w:p>
        </w:tc>
        <w:tc>
          <w:tcPr>
            <w:tcW w:w="3827" w:type="dxa"/>
          </w:tcPr>
          <w:p w14:paraId="6D0285D4" w14:textId="25919270" w:rsidR="00C50821" w:rsidRPr="00513DE5" w:rsidRDefault="000D4035" w:rsidP="00513DE5">
            <w:pPr>
              <w:pStyle w:val="TableParagraph"/>
              <w:spacing w:beforeLines="60" w:before="144" w:after="60" w:line="229" w:lineRule="exact"/>
              <w:ind w:left="106"/>
              <w:rPr>
                <w:rFonts w:ascii="Gilroy-Medium" w:hAnsi="Gilroy-Medium"/>
                <w:spacing w:val="-2"/>
                <w:w w:val="105"/>
                <w:sz w:val="20"/>
              </w:rPr>
            </w:pPr>
            <w:r w:rsidRPr="00513DE5">
              <w:rPr>
                <w:rFonts w:ascii="Gilroy-Medium" w:hAnsi="Gilroy-Medium"/>
                <w:spacing w:val="-2"/>
                <w:w w:val="105"/>
                <w:sz w:val="20"/>
              </w:rPr>
              <w:t>Student Rights and Responsibilities Policy</w:t>
            </w:r>
          </w:p>
        </w:tc>
      </w:tr>
      <w:tr w:rsidR="00C50821" w:rsidRPr="00513DE5" w14:paraId="74836D20" w14:textId="77777777" w:rsidTr="00D5730C">
        <w:trPr>
          <w:trHeight w:val="96"/>
        </w:trPr>
        <w:tc>
          <w:tcPr>
            <w:tcW w:w="1843" w:type="dxa"/>
            <w:shd w:val="clear" w:color="auto" w:fill="155C7C"/>
          </w:tcPr>
          <w:p w14:paraId="4C3585F0" w14:textId="77777777" w:rsidR="00C50821" w:rsidRPr="00513DE5" w:rsidRDefault="00C50821" w:rsidP="00D5730C">
            <w:pPr>
              <w:pStyle w:val="TableParagraph"/>
              <w:spacing w:before="60" w:after="60" w:line="218" w:lineRule="exact"/>
              <w:ind w:left="108"/>
              <w:rPr>
                <w:rFonts w:ascii="Gilroy-Medium" w:hAnsi="Gilroy-Medium"/>
                <w:sz w:val="20"/>
              </w:rPr>
            </w:pPr>
            <w:r w:rsidRPr="00513DE5">
              <w:rPr>
                <w:rFonts w:ascii="Gilroy-Medium" w:hAnsi="Gilroy-Medium"/>
                <w:color w:val="FFFFFF"/>
                <w:spacing w:val="-2"/>
                <w:w w:val="105"/>
                <w:sz w:val="20"/>
              </w:rPr>
              <w:t>Approver</w:t>
            </w:r>
          </w:p>
        </w:tc>
        <w:tc>
          <w:tcPr>
            <w:tcW w:w="2268" w:type="dxa"/>
          </w:tcPr>
          <w:p w14:paraId="3C6021CD" w14:textId="6835F2DE" w:rsidR="00C50821" w:rsidRPr="00513DE5" w:rsidRDefault="008126B3" w:rsidP="00D5730C">
            <w:pPr>
              <w:pStyle w:val="TableParagraph"/>
              <w:spacing w:before="60" w:after="60" w:line="218" w:lineRule="exact"/>
              <w:ind w:left="108"/>
              <w:rPr>
                <w:rFonts w:ascii="Gilroy-Medium" w:hAnsi="Gilroy-Medium"/>
                <w:sz w:val="20"/>
              </w:rPr>
            </w:pPr>
            <w:r>
              <w:rPr>
                <w:rFonts w:ascii="Gilroy-Medium" w:hAnsi="Gilroy-Medium"/>
                <w:sz w:val="20"/>
              </w:rPr>
              <w:t>Deans’ Council</w:t>
            </w:r>
          </w:p>
        </w:tc>
        <w:tc>
          <w:tcPr>
            <w:tcW w:w="1843" w:type="dxa"/>
            <w:vMerge w:val="restart"/>
            <w:shd w:val="clear" w:color="auto" w:fill="155C7C"/>
          </w:tcPr>
          <w:p w14:paraId="4EFD989A" w14:textId="77777777" w:rsidR="00C50821" w:rsidRPr="00513DE5" w:rsidRDefault="00C50821" w:rsidP="00D5730C">
            <w:pPr>
              <w:pStyle w:val="TableParagraph"/>
              <w:spacing w:before="60" w:after="60"/>
              <w:ind w:left="108"/>
              <w:rPr>
                <w:rFonts w:ascii="Gilroy-Medium" w:hAnsi="Gilroy-Medium"/>
                <w:sz w:val="20"/>
              </w:rPr>
            </w:pPr>
            <w:r w:rsidRPr="00513DE5">
              <w:rPr>
                <w:rFonts w:ascii="Gilroy-Medium" w:hAnsi="Gilroy-Medium"/>
                <w:color w:val="FFFFFF"/>
                <w:spacing w:val="-2"/>
                <w:w w:val="105"/>
                <w:sz w:val="20"/>
              </w:rPr>
              <w:t>Appendices</w:t>
            </w:r>
          </w:p>
        </w:tc>
        <w:tc>
          <w:tcPr>
            <w:tcW w:w="3827" w:type="dxa"/>
            <w:vMerge w:val="restart"/>
          </w:tcPr>
          <w:p w14:paraId="07C55F75" w14:textId="5C3CDD99" w:rsidR="00C905BF" w:rsidRPr="00513DE5" w:rsidRDefault="00C50821" w:rsidP="00513DE5">
            <w:pPr>
              <w:pStyle w:val="TableParagraph"/>
              <w:spacing w:beforeLines="60" w:before="144" w:after="60" w:line="254" w:lineRule="auto"/>
              <w:ind w:left="188" w:right="105"/>
              <w:rPr>
                <w:rFonts w:ascii="Gilroy-Medium" w:hAnsi="Gilroy-Medium"/>
                <w:sz w:val="20"/>
              </w:rPr>
            </w:pPr>
            <w:r w:rsidRPr="00513DE5">
              <w:rPr>
                <w:rFonts w:ascii="Gilroy-Medium" w:hAnsi="Gilroy-Medium"/>
                <w:sz w:val="20"/>
              </w:rPr>
              <w:t xml:space="preserve">Appendix </w:t>
            </w:r>
            <w:r w:rsidR="00513DE5">
              <w:rPr>
                <w:rFonts w:ascii="Gilroy-Medium" w:hAnsi="Gilroy-Medium"/>
                <w:sz w:val="20"/>
              </w:rPr>
              <w:t>1</w:t>
            </w:r>
            <w:r w:rsidRPr="00513DE5">
              <w:rPr>
                <w:rFonts w:ascii="Gilroy-Medium" w:hAnsi="Gilroy-Medium"/>
                <w:sz w:val="20"/>
              </w:rPr>
              <w:t xml:space="preserve">: </w:t>
            </w:r>
            <w:r w:rsidR="00C905BF" w:rsidRPr="00513DE5">
              <w:rPr>
                <w:rFonts w:ascii="Gilroy-Medium" w:hAnsi="Gilroy-Medium"/>
                <w:sz w:val="20"/>
              </w:rPr>
              <w:t>Examples of Academic Misconduct</w:t>
            </w:r>
          </w:p>
          <w:p w14:paraId="58265CDA" w14:textId="095B9A13" w:rsidR="00C50821" w:rsidRPr="00513DE5" w:rsidRDefault="00C905BF" w:rsidP="00513DE5">
            <w:pPr>
              <w:pStyle w:val="TableParagraph"/>
              <w:spacing w:beforeLines="60" w:before="144" w:after="60" w:line="254" w:lineRule="auto"/>
              <w:ind w:left="188" w:right="105"/>
              <w:rPr>
                <w:rFonts w:ascii="Gilroy-Medium" w:hAnsi="Gilroy-Medium"/>
                <w:sz w:val="20"/>
              </w:rPr>
            </w:pPr>
            <w:r w:rsidRPr="00513DE5">
              <w:rPr>
                <w:rFonts w:ascii="Gilroy-Medium" w:hAnsi="Gilroy-Medium"/>
                <w:sz w:val="20"/>
              </w:rPr>
              <w:t xml:space="preserve">Appendix </w:t>
            </w:r>
            <w:r w:rsidR="00513DE5">
              <w:rPr>
                <w:rFonts w:ascii="Gilroy-Medium" w:hAnsi="Gilroy-Medium"/>
                <w:sz w:val="20"/>
              </w:rPr>
              <w:t>2</w:t>
            </w:r>
            <w:r w:rsidRPr="00513DE5">
              <w:rPr>
                <w:rFonts w:ascii="Gilroy-Medium" w:hAnsi="Gilroy-Medium"/>
                <w:sz w:val="20"/>
              </w:rPr>
              <w:t xml:space="preserve">: </w:t>
            </w:r>
            <w:r w:rsidR="00C50821" w:rsidRPr="00513DE5">
              <w:rPr>
                <w:rFonts w:ascii="Gilroy-Medium" w:hAnsi="Gilroy-Medium"/>
                <w:sz w:val="20"/>
              </w:rPr>
              <w:t>Example Student Academic Misconduct Letter</w:t>
            </w:r>
          </w:p>
          <w:p w14:paraId="022C1705" w14:textId="20B0C3AF" w:rsidR="00B650C1" w:rsidRPr="00513DE5" w:rsidRDefault="00B650C1" w:rsidP="00513DE5">
            <w:pPr>
              <w:pStyle w:val="TableParagraph"/>
              <w:spacing w:beforeLines="60" w:before="144" w:after="60" w:line="254" w:lineRule="auto"/>
              <w:ind w:left="188" w:right="105"/>
              <w:rPr>
                <w:rFonts w:ascii="Gilroy-Medium" w:hAnsi="Gilroy-Medium"/>
                <w:sz w:val="20"/>
              </w:rPr>
            </w:pPr>
            <w:r w:rsidRPr="00513DE5">
              <w:rPr>
                <w:rFonts w:ascii="Gilroy-Medium" w:hAnsi="Gilroy-Medium"/>
                <w:sz w:val="20"/>
              </w:rPr>
              <w:t xml:space="preserve">Appendix </w:t>
            </w:r>
            <w:r w:rsidR="00513DE5">
              <w:rPr>
                <w:rFonts w:ascii="Gilroy-Medium" w:hAnsi="Gilroy-Medium"/>
                <w:sz w:val="20"/>
              </w:rPr>
              <w:t>3</w:t>
            </w:r>
            <w:r w:rsidRPr="00513DE5">
              <w:rPr>
                <w:rFonts w:ascii="Gilroy-Medium" w:hAnsi="Gilroy-Medium"/>
                <w:sz w:val="20"/>
              </w:rPr>
              <w:t>: Student Complaint Form</w:t>
            </w:r>
          </w:p>
          <w:p w14:paraId="71D431B2" w14:textId="620E7924" w:rsidR="00C50821" w:rsidRPr="004A661C" w:rsidRDefault="00251355" w:rsidP="004A661C">
            <w:pPr>
              <w:pStyle w:val="TableParagraph"/>
              <w:spacing w:beforeLines="60" w:before="144" w:after="60" w:line="254" w:lineRule="auto"/>
              <w:ind w:left="188" w:right="105"/>
              <w:rPr>
                <w:rFonts w:ascii="Gilroy-Medium" w:hAnsi="Gilroy-Medium"/>
                <w:sz w:val="20"/>
              </w:rPr>
            </w:pPr>
            <w:r w:rsidRPr="00513DE5">
              <w:rPr>
                <w:rFonts w:ascii="Gilroy-Medium" w:hAnsi="Gilroy-Medium"/>
                <w:sz w:val="20"/>
              </w:rPr>
              <w:t xml:space="preserve">Appendix </w:t>
            </w:r>
            <w:r w:rsidR="00513DE5">
              <w:rPr>
                <w:rFonts w:ascii="Gilroy-Medium" w:hAnsi="Gilroy-Medium"/>
                <w:sz w:val="20"/>
              </w:rPr>
              <w:t>4</w:t>
            </w:r>
            <w:r w:rsidRPr="00513DE5">
              <w:rPr>
                <w:rFonts w:ascii="Gilroy-Medium" w:hAnsi="Gilroy-Medium"/>
                <w:sz w:val="20"/>
              </w:rPr>
              <w:t>: Student Rights and Responsibilities Committee</w:t>
            </w:r>
            <w:r w:rsidR="00623871" w:rsidRPr="00513DE5">
              <w:rPr>
                <w:rFonts w:ascii="Gilroy-Medium" w:hAnsi="Gilroy-Medium"/>
                <w:sz w:val="20"/>
              </w:rPr>
              <w:t xml:space="preserve"> </w:t>
            </w:r>
          </w:p>
        </w:tc>
      </w:tr>
      <w:tr w:rsidR="00C50821" w:rsidRPr="00513DE5" w14:paraId="2E901F26" w14:textId="77777777" w:rsidTr="00D5730C">
        <w:trPr>
          <w:trHeight w:val="2224"/>
        </w:trPr>
        <w:tc>
          <w:tcPr>
            <w:tcW w:w="1843" w:type="dxa"/>
            <w:shd w:val="clear" w:color="auto" w:fill="155C7C"/>
          </w:tcPr>
          <w:p w14:paraId="70FE6161" w14:textId="77777777" w:rsidR="00C50821" w:rsidRPr="00513DE5" w:rsidRDefault="00C50821" w:rsidP="00D5730C">
            <w:pPr>
              <w:pStyle w:val="TableParagraph"/>
              <w:spacing w:before="60"/>
              <w:ind w:left="108"/>
              <w:rPr>
                <w:rFonts w:ascii="Gilroy-Medium" w:hAnsi="Gilroy-Medium"/>
                <w:sz w:val="20"/>
              </w:rPr>
            </w:pPr>
            <w:r w:rsidRPr="00513DE5">
              <w:rPr>
                <w:rFonts w:ascii="Gilroy-Medium" w:hAnsi="Gilroy-Medium"/>
                <w:color w:val="FFFFFF"/>
                <w:sz w:val="20"/>
              </w:rPr>
              <w:t>Review</w:t>
            </w:r>
            <w:r w:rsidRPr="00513DE5">
              <w:rPr>
                <w:rFonts w:ascii="Gilroy-Medium" w:hAnsi="Gilroy-Medium"/>
                <w:color w:val="FFFFFF"/>
                <w:spacing w:val="-10"/>
                <w:sz w:val="20"/>
              </w:rPr>
              <w:t xml:space="preserve"> </w:t>
            </w:r>
            <w:r w:rsidRPr="00513DE5">
              <w:rPr>
                <w:rFonts w:ascii="Gilroy-Medium" w:hAnsi="Gilroy-Medium"/>
                <w:color w:val="FFFFFF"/>
                <w:spacing w:val="-2"/>
                <w:sz w:val="20"/>
              </w:rPr>
              <w:t>Schedule</w:t>
            </w:r>
          </w:p>
        </w:tc>
        <w:tc>
          <w:tcPr>
            <w:tcW w:w="2268" w:type="dxa"/>
          </w:tcPr>
          <w:p w14:paraId="6B8A144D" w14:textId="619C9A52" w:rsidR="00C50821" w:rsidRPr="00513DE5" w:rsidRDefault="008126B3" w:rsidP="008126B3">
            <w:pPr>
              <w:pStyle w:val="TableParagraph"/>
              <w:spacing w:before="60" w:after="60" w:line="218" w:lineRule="exact"/>
              <w:ind w:left="108"/>
              <w:rPr>
                <w:rFonts w:ascii="Gilroy-Medium" w:hAnsi="Gilroy-Medium"/>
                <w:sz w:val="20"/>
              </w:rPr>
            </w:pPr>
            <w:r>
              <w:rPr>
                <w:rFonts w:ascii="Gilroy-Medium" w:hAnsi="Gilroy-Medium"/>
                <w:sz w:val="20"/>
              </w:rPr>
              <w:t>As needed</w:t>
            </w:r>
          </w:p>
        </w:tc>
        <w:tc>
          <w:tcPr>
            <w:tcW w:w="1843" w:type="dxa"/>
            <w:vMerge/>
            <w:shd w:val="clear" w:color="auto" w:fill="155C7C"/>
          </w:tcPr>
          <w:p w14:paraId="2B39B42D" w14:textId="77777777" w:rsidR="00C50821" w:rsidRPr="00513DE5" w:rsidRDefault="00C50821" w:rsidP="00F25448">
            <w:pPr>
              <w:rPr>
                <w:rFonts w:ascii="Gilroy-Medium" w:hAnsi="Gilroy-Medium"/>
                <w:sz w:val="2"/>
                <w:szCs w:val="2"/>
              </w:rPr>
            </w:pPr>
          </w:p>
        </w:tc>
        <w:tc>
          <w:tcPr>
            <w:tcW w:w="3827" w:type="dxa"/>
            <w:vMerge/>
          </w:tcPr>
          <w:p w14:paraId="5FC1F2E5" w14:textId="77777777" w:rsidR="00C50821" w:rsidRPr="00513DE5" w:rsidRDefault="00C50821" w:rsidP="00F25448">
            <w:pPr>
              <w:rPr>
                <w:rFonts w:ascii="Gilroy-Medium" w:hAnsi="Gilroy-Medium"/>
                <w:sz w:val="2"/>
                <w:szCs w:val="2"/>
              </w:rPr>
            </w:pPr>
          </w:p>
        </w:tc>
      </w:tr>
    </w:tbl>
    <w:p w14:paraId="6A07B41E" w14:textId="77777777" w:rsidR="00C50821" w:rsidRPr="00513DE5" w:rsidRDefault="00C50821" w:rsidP="00C50821">
      <w:pPr>
        <w:pStyle w:val="Heading1"/>
        <w:rPr>
          <w:rFonts w:ascii="Gilroy-Medium" w:hAnsi="Gilroy-Medium"/>
          <w:b/>
          <w:bCs/>
        </w:rPr>
      </w:pPr>
    </w:p>
    <w:p w14:paraId="4495CF65" w14:textId="77777777" w:rsidR="00C50821" w:rsidRPr="00513DE5" w:rsidRDefault="00C50821" w:rsidP="004A661C">
      <w:pPr>
        <w:pStyle w:val="Heading1"/>
        <w:ind w:left="0"/>
        <w:rPr>
          <w:rFonts w:ascii="Gilroy-Medium" w:hAnsi="Gilroy-Medium"/>
          <w:b/>
          <w:bCs/>
          <w:sz w:val="22"/>
          <w:szCs w:val="22"/>
        </w:rPr>
      </w:pPr>
      <w:r w:rsidRPr="00513DE5">
        <w:rPr>
          <w:rFonts w:ascii="Gilroy-Medium" w:hAnsi="Gilroy-Medium"/>
          <w:b/>
          <w:bCs/>
          <w:sz w:val="22"/>
          <w:szCs w:val="22"/>
        </w:rPr>
        <w:t>Purpose</w:t>
      </w:r>
    </w:p>
    <w:p w14:paraId="42423021" w14:textId="603E6726" w:rsidR="00C50821" w:rsidRPr="00513DE5" w:rsidRDefault="00C50821" w:rsidP="004A661C">
      <w:pPr>
        <w:pStyle w:val="Heading1"/>
        <w:ind w:left="0"/>
        <w:rPr>
          <w:rFonts w:ascii="Gilroy-Medium" w:hAnsi="Gilroy-Medium"/>
          <w:sz w:val="20"/>
          <w:szCs w:val="20"/>
        </w:rPr>
      </w:pPr>
      <w:r w:rsidRPr="00513DE5">
        <w:rPr>
          <w:rFonts w:ascii="Gilroy-Medium" w:hAnsi="Gilroy-Medium"/>
          <w:sz w:val="20"/>
          <w:szCs w:val="20"/>
        </w:rPr>
        <w:t xml:space="preserve">The purpose of this procedure is to outline the process of </w:t>
      </w:r>
      <w:proofErr w:type="gramStart"/>
      <w:r w:rsidRPr="00513DE5">
        <w:rPr>
          <w:rFonts w:ascii="Gilroy-Medium" w:hAnsi="Gilroy-Medium"/>
          <w:sz w:val="20"/>
          <w:szCs w:val="20"/>
        </w:rPr>
        <w:t>a Student</w:t>
      </w:r>
      <w:proofErr w:type="gramEnd"/>
      <w:r w:rsidRPr="00513DE5">
        <w:rPr>
          <w:rFonts w:ascii="Gilroy-Medium" w:hAnsi="Gilroy-Medium"/>
          <w:sz w:val="20"/>
          <w:szCs w:val="20"/>
        </w:rPr>
        <w:t xml:space="preserve"> Academic Misconduct.</w:t>
      </w:r>
    </w:p>
    <w:p w14:paraId="5507FF8F" w14:textId="77777777" w:rsidR="000D4035" w:rsidRPr="00513DE5" w:rsidRDefault="000D4035" w:rsidP="004A661C">
      <w:pPr>
        <w:pStyle w:val="Heading1"/>
        <w:rPr>
          <w:rFonts w:ascii="Gilroy-Medium" w:hAnsi="Gilroy-Medium"/>
          <w:sz w:val="20"/>
          <w:szCs w:val="20"/>
        </w:rPr>
      </w:pPr>
    </w:p>
    <w:p w14:paraId="17D2AE96" w14:textId="08759D26" w:rsidR="000D4035" w:rsidRPr="00513DE5" w:rsidRDefault="000D4035" w:rsidP="004A661C">
      <w:pPr>
        <w:pStyle w:val="ListParagraph"/>
        <w:numPr>
          <w:ilvl w:val="0"/>
          <w:numId w:val="19"/>
        </w:numPr>
        <w:tabs>
          <w:tab w:val="left" w:pos="284"/>
        </w:tabs>
        <w:spacing w:before="117"/>
        <w:ind w:left="500" w:hanging="500"/>
        <w:rPr>
          <w:rFonts w:ascii="Gilroy-Medium" w:hAnsi="Gilroy-Medium"/>
          <w:b/>
          <w:bCs/>
          <w:sz w:val="20"/>
        </w:rPr>
      </w:pPr>
      <w:r w:rsidRPr="00513DE5">
        <w:rPr>
          <w:rFonts w:ascii="Gilroy-Medium" w:hAnsi="Gilroy-Medium"/>
          <w:b/>
          <w:bCs/>
          <w:sz w:val="20"/>
        </w:rPr>
        <w:t>Student</w:t>
      </w:r>
      <w:r w:rsidRPr="00513DE5">
        <w:rPr>
          <w:rFonts w:ascii="Gilroy-Medium" w:hAnsi="Gilroy-Medium"/>
          <w:b/>
          <w:bCs/>
          <w:spacing w:val="-4"/>
          <w:sz w:val="20"/>
        </w:rPr>
        <w:t xml:space="preserve"> </w:t>
      </w:r>
      <w:r w:rsidRPr="00513DE5">
        <w:rPr>
          <w:rFonts w:ascii="Gilroy-Medium" w:hAnsi="Gilroy-Medium"/>
          <w:b/>
          <w:bCs/>
          <w:sz w:val="20"/>
        </w:rPr>
        <w:t>Academic</w:t>
      </w:r>
      <w:r w:rsidRPr="00513DE5">
        <w:rPr>
          <w:rFonts w:ascii="Gilroy-Medium" w:hAnsi="Gilroy-Medium"/>
          <w:b/>
          <w:bCs/>
          <w:spacing w:val="-6"/>
          <w:sz w:val="20"/>
        </w:rPr>
        <w:t xml:space="preserve"> </w:t>
      </w:r>
      <w:r w:rsidRPr="00513DE5">
        <w:rPr>
          <w:rFonts w:ascii="Gilroy-Medium" w:hAnsi="Gilroy-Medium"/>
          <w:b/>
          <w:bCs/>
          <w:spacing w:val="-2"/>
          <w:sz w:val="20"/>
        </w:rPr>
        <w:t>Misconduct</w:t>
      </w:r>
      <w:r w:rsidR="00EB705D" w:rsidRPr="00513DE5">
        <w:rPr>
          <w:rFonts w:ascii="Gilroy-Medium" w:hAnsi="Gilroy-Medium"/>
          <w:b/>
          <w:bCs/>
          <w:spacing w:val="-2"/>
          <w:sz w:val="20"/>
        </w:rPr>
        <w:t xml:space="preserve"> Procedure</w:t>
      </w:r>
    </w:p>
    <w:p w14:paraId="0880628C" w14:textId="77777777" w:rsidR="000D4035" w:rsidRPr="00513DE5" w:rsidRDefault="000D4035" w:rsidP="004A661C">
      <w:pPr>
        <w:pStyle w:val="ListParagraph"/>
        <w:numPr>
          <w:ilvl w:val="1"/>
          <w:numId w:val="19"/>
        </w:numPr>
        <w:spacing w:before="177"/>
        <w:ind w:left="851" w:right="530" w:hanging="425"/>
        <w:rPr>
          <w:rFonts w:ascii="Gilroy-Medium" w:hAnsi="Gilroy-Medium"/>
          <w:sz w:val="20"/>
        </w:rPr>
      </w:pPr>
      <w:r w:rsidRPr="00513DE5">
        <w:rPr>
          <w:rFonts w:ascii="Gilroy-Medium" w:hAnsi="Gilroy-Medium"/>
          <w:sz w:val="20"/>
        </w:rPr>
        <w:t>Identification of Offence: Academic Staff/Supervisor identifies or is notified about the student’s alleged</w:t>
      </w:r>
      <w:r w:rsidRPr="00513DE5">
        <w:rPr>
          <w:rFonts w:ascii="Gilroy-Medium" w:hAnsi="Gilroy-Medium"/>
          <w:spacing w:val="-3"/>
          <w:sz w:val="20"/>
        </w:rPr>
        <w:t xml:space="preserve"> </w:t>
      </w:r>
      <w:r w:rsidRPr="00513DE5">
        <w:rPr>
          <w:rFonts w:ascii="Gilroy-Medium" w:hAnsi="Gilroy-Medium"/>
          <w:sz w:val="20"/>
        </w:rPr>
        <w:t>academic</w:t>
      </w:r>
      <w:r w:rsidRPr="00513DE5">
        <w:rPr>
          <w:rFonts w:ascii="Gilroy-Medium" w:hAnsi="Gilroy-Medium"/>
          <w:spacing w:val="-5"/>
          <w:sz w:val="20"/>
        </w:rPr>
        <w:t xml:space="preserve"> </w:t>
      </w:r>
      <w:r w:rsidRPr="00513DE5">
        <w:rPr>
          <w:rFonts w:ascii="Gilroy-Medium" w:hAnsi="Gilroy-Medium"/>
          <w:sz w:val="20"/>
        </w:rPr>
        <w:t>misconduct</w:t>
      </w:r>
      <w:r w:rsidRPr="00513DE5">
        <w:rPr>
          <w:rFonts w:ascii="Gilroy-Medium" w:hAnsi="Gilroy-Medium"/>
          <w:spacing w:val="-6"/>
          <w:sz w:val="20"/>
        </w:rPr>
        <w:t xml:space="preserve"> </w:t>
      </w:r>
      <w:r w:rsidRPr="00513DE5">
        <w:rPr>
          <w:rFonts w:ascii="Gilroy-Medium" w:hAnsi="Gilroy-Medium"/>
          <w:sz w:val="20"/>
        </w:rPr>
        <w:t>offence.</w:t>
      </w:r>
      <w:r w:rsidRPr="00513DE5">
        <w:rPr>
          <w:rFonts w:ascii="Gilroy-Medium" w:hAnsi="Gilroy-Medium"/>
          <w:spacing w:val="-1"/>
          <w:sz w:val="20"/>
        </w:rPr>
        <w:t xml:space="preserve"> </w:t>
      </w:r>
      <w:r w:rsidRPr="00513DE5">
        <w:rPr>
          <w:rFonts w:ascii="Gilroy-Medium" w:hAnsi="Gilroy-Medium"/>
          <w:sz w:val="20"/>
        </w:rPr>
        <w:t>Academic</w:t>
      </w:r>
      <w:r w:rsidRPr="00513DE5">
        <w:rPr>
          <w:rFonts w:ascii="Gilroy-Medium" w:hAnsi="Gilroy-Medium"/>
          <w:spacing w:val="-5"/>
          <w:sz w:val="20"/>
        </w:rPr>
        <w:t xml:space="preserve"> </w:t>
      </w:r>
      <w:r w:rsidRPr="00513DE5">
        <w:rPr>
          <w:rFonts w:ascii="Gilroy-Medium" w:hAnsi="Gilroy-Medium"/>
          <w:sz w:val="20"/>
        </w:rPr>
        <w:t>Staff</w:t>
      </w:r>
      <w:r w:rsidRPr="00513DE5">
        <w:rPr>
          <w:rFonts w:ascii="Gilroy-Medium" w:hAnsi="Gilroy-Medium"/>
          <w:spacing w:val="-2"/>
          <w:sz w:val="20"/>
        </w:rPr>
        <w:t xml:space="preserve"> </w:t>
      </w:r>
      <w:r w:rsidRPr="00513DE5">
        <w:rPr>
          <w:rFonts w:ascii="Gilroy-Medium" w:hAnsi="Gilroy-Medium"/>
          <w:sz w:val="20"/>
        </w:rPr>
        <w:t>determines</w:t>
      </w:r>
      <w:r w:rsidRPr="00513DE5">
        <w:rPr>
          <w:rFonts w:ascii="Gilroy-Medium" w:hAnsi="Gilroy-Medium"/>
          <w:spacing w:val="-5"/>
          <w:sz w:val="20"/>
        </w:rPr>
        <w:t xml:space="preserve"> </w:t>
      </w:r>
      <w:r w:rsidRPr="00513DE5">
        <w:rPr>
          <w:rFonts w:ascii="Gilroy-Medium" w:hAnsi="Gilroy-Medium"/>
          <w:sz w:val="20"/>
        </w:rPr>
        <w:t>if</w:t>
      </w:r>
      <w:r w:rsidRPr="00513DE5">
        <w:rPr>
          <w:rFonts w:ascii="Gilroy-Medium" w:hAnsi="Gilroy-Medium"/>
          <w:spacing w:val="-4"/>
          <w:sz w:val="20"/>
        </w:rPr>
        <w:t xml:space="preserve"> </w:t>
      </w:r>
      <w:r w:rsidRPr="00513DE5">
        <w:rPr>
          <w:rFonts w:ascii="Gilroy-Medium" w:hAnsi="Gilroy-Medium"/>
          <w:sz w:val="20"/>
        </w:rPr>
        <w:t>the</w:t>
      </w:r>
      <w:r w:rsidRPr="00513DE5">
        <w:rPr>
          <w:rFonts w:ascii="Gilroy-Medium" w:hAnsi="Gilroy-Medium"/>
          <w:spacing w:val="-5"/>
          <w:sz w:val="20"/>
        </w:rPr>
        <w:t xml:space="preserve"> </w:t>
      </w:r>
      <w:r w:rsidRPr="00513DE5">
        <w:rPr>
          <w:rFonts w:ascii="Gilroy-Medium" w:hAnsi="Gilroy-Medium"/>
          <w:sz w:val="20"/>
        </w:rPr>
        <w:t>alleged</w:t>
      </w:r>
      <w:r w:rsidRPr="00513DE5">
        <w:rPr>
          <w:rFonts w:ascii="Gilroy-Medium" w:hAnsi="Gilroy-Medium"/>
          <w:spacing w:val="-3"/>
          <w:sz w:val="20"/>
        </w:rPr>
        <w:t xml:space="preserve"> </w:t>
      </w:r>
      <w:r w:rsidRPr="00513DE5">
        <w:rPr>
          <w:rFonts w:ascii="Gilroy-Medium" w:hAnsi="Gilroy-Medium"/>
          <w:sz w:val="20"/>
        </w:rPr>
        <w:t>offence</w:t>
      </w:r>
      <w:r w:rsidRPr="00513DE5">
        <w:rPr>
          <w:rFonts w:ascii="Gilroy-Medium" w:hAnsi="Gilroy-Medium"/>
          <w:spacing w:val="-5"/>
          <w:sz w:val="20"/>
        </w:rPr>
        <w:t xml:space="preserve"> </w:t>
      </w:r>
      <w:r w:rsidRPr="00513DE5">
        <w:rPr>
          <w:rFonts w:ascii="Gilroy-Medium" w:hAnsi="Gilroy-Medium"/>
          <w:sz w:val="20"/>
        </w:rPr>
        <w:t>warrants further action. The Academic Staff may meet with the student to discuss the allegation. If the Academic Staff decides that sufficient evidence exists to pursue the allegation, the Academic Staff reports the allegation in writing to the Department Chairperson.</w:t>
      </w:r>
    </w:p>
    <w:p w14:paraId="40515539" w14:textId="77777777" w:rsidR="000D4035" w:rsidRPr="00513DE5" w:rsidRDefault="000D4035" w:rsidP="004A661C">
      <w:pPr>
        <w:pStyle w:val="ListParagraph"/>
        <w:numPr>
          <w:ilvl w:val="2"/>
          <w:numId w:val="19"/>
        </w:numPr>
        <w:tabs>
          <w:tab w:val="left" w:pos="1418"/>
        </w:tabs>
        <w:spacing w:before="122"/>
        <w:ind w:left="1418" w:right="681" w:hanging="567"/>
        <w:rPr>
          <w:rFonts w:ascii="Gilroy-Medium" w:hAnsi="Gilroy-Medium"/>
          <w:sz w:val="20"/>
        </w:rPr>
      </w:pPr>
      <w:r w:rsidRPr="00513DE5">
        <w:rPr>
          <w:rFonts w:ascii="Gilroy-Medium" w:hAnsi="Gilroy-Medium"/>
          <w:sz w:val="20"/>
        </w:rPr>
        <w:t>If the Academic Staff issues a verbal warning to the student without formal documentation</w:t>
      </w:r>
      <w:r w:rsidRPr="00513DE5">
        <w:rPr>
          <w:rFonts w:ascii="Gilroy-Medium" w:hAnsi="Gilroy-Medium"/>
          <w:spacing w:val="-4"/>
          <w:sz w:val="20"/>
        </w:rPr>
        <w:t xml:space="preserve"> </w:t>
      </w:r>
      <w:r w:rsidRPr="00513DE5">
        <w:rPr>
          <w:rFonts w:ascii="Gilroy-Medium" w:hAnsi="Gilroy-Medium"/>
          <w:sz w:val="20"/>
        </w:rPr>
        <w:t>of</w:t>
      </w:r>
      <w:r w:rsidRPr="00513DE5">
        <w:rPr>
          <w:rFonts w:ascii="Gilroy-Medium" w:hAnsi="Gilroy-Medium"/>
          <w:spacing w:val="-4"/>
          <w:sz w:val="20"/>
        </w:rPr>
        <w:t xml:space="preserve"> </w:t>
      </w:r>
      <w:r w:rsidRPr="00513DE5">
        <w:rPr>
          <w:rFonts w:ascii="Gilroy-Medium" w:hAnsi="Gilroy-Medium"/>
          <w:sz w:val="20"/>
        </w:rPr>
        <w:t>the</w:t>
      </w:r>
      <w:r w:rsidRPr="00513DE5">
        <w:rPr>
          <w:rFonts w:ascii="Gilroy-Medium" w:hAnsi="Gilroy-Medium"/>
          <w:spacing w:val="-4"/>
          <w:sz w:val="20"/>
        </w:rPr>
        <w:t xml:space="preserve"> </w:t>
      </w:r>
      <w:r w:rsidRPr="00513DE5">
        <w:rPr>
          <w:rFonts w:ascii="Gilroy-Medium" w:hAnsi="Gilroy-Medium"/>
          <w:sz w:val="20"/>
        </w:rPr>
        <w:t>offence,</w:t>
      </w:r>
      <w:r w:rsidRPr="00513DE5">
        <w:rPr>
          <w:rFonts w:ascii="Gilroy-Medium" w:hAnsi="Gilroy-Medium"/>
          <w:spacing w:val="-2"/>
          <w:sz w:val="20"/>
        </w:rPr>
        <w:t xml:space="preserve"> </w:t>
      </w:r>
      <w:r w:rsidRPr="00513DE5">
        <w:rPr>
          <w:rFonts w:ascii="Gilroy-Medium" w:hAnsi="Gilroy-Medium"/>
          <w:sz w:val="20"/>
        </w:rPr>
        <w:t>the</w:t>
      </w:r>
      <w:r w:rsidRPr="00513DE5">
        <w:rPr>
          <w:rFonts w:ascii="Gilroy-Medium" w:hAnsi="Gilroy-Medium"/>
          <w:spacing w:val="-1"/>
          <w:sz w:val="20"/>
        </w:rPr>
        <w:t xml:space="preserve"> </w:t>
      </w:r>
      <w:r w:rsidRPr="00513DE5">
        <w:rPr>
          <w:rFonts w:ascii="Gilroy-Medium" w:hAnsi="Gilroy-Medium"/>
          <w:sz w:val="20"/>
        </w:rPr>
        <w:t>incident</w:t>
      </w:r>
      <w:r w:rsidRPr="00513DE5">
        <w:rPr>
          <w:rFonts w:ascii="Gilroy-Medium" w:hAnsi="Gilroy-Medium"/>
          <w:spacing w:val="-4"/>
          <w:sz w:val="20"/>
        </w:rPr>
        <w:t xml:space="preserve"> </w:t>
      </w:r>
      <w:r w:rsidRPr="00513DE5">
        <w:rPr>
          <w:rFonts w:ascii="Gilroy-Medium" w:hAnsi="Gilroy-Medium"/>
          <w:sz w:val="20"/>
        </w:rPr>
        <w:t>will</w:t>
      </w:r>
      <w:r w:rsidRPr="00513DE5">
        <w:rPr>
          <w:rFonts w:ascii="Gilroy-Medium" w:hAnsi="Gilroy-Medium"/>
          <w:spacing w:val="-5"/>
          <w:sz w:val="20"/>
        </w:rPr>
        <w:t xml:space="preserve"> </w:t>
      </w:r>
      <w:r w:rsidRPr="00513DE5">
        <w:rPr>
          <w:rFonts w:ascii="Gilroy-Medium" w:hAnsi="Gilroy-Medium"/>
          <w:sz w:val="20"/>
        </w:rPr>
        <w:t>not</w:t>
      </w:r>
      <w:r w:rsidRPr="00513DE5">
        <w:rPr>
          <w:rFonts w:ascii="Gilroy-Medium" w:hAnsi="Gilroy-Medium"/>
          <w:spacing w:val="-4"/>
          <w:sz w:val="20"/>
        </w:rPr>
        <w:t xml:space="preserve"> </w:t>
      </w:r>
      <w:r w:rsidRPr="00513DE5">
        <w:rPr>
          <w:rFonts w:ascii="Gilroy-Medium" w:hAnsi="Gilroy-Medium"/>
          <w:sz w:val="20"/>
        </w:rPr>
        <w:t>be</w:t>
      </w:r>
      <w:r w:rsidRPr="00513DE5">
        <w:rPr>
          <w:rFonts w:ascii="Gilroy-Medium" w:hAnsi="Gilroy-Medium"/>
          <w:spacing w:val="-5"/>
          <w:sz w:val="20"/>
        </w:rPr>
        <w:t xml:space="preserve"> </w:t>
      </w:r>
      <w:r w:rsidRPr="00513DE5">
        <w:rPr>
          <w:rFonts w:ascii="Gilroy-Medium" w:hAnsi="Gilroy-Medium"/>
          <w:sz w:val="20"/>
        </w:rPr>
        <w:t>considered</w:t>
      </w:r>
      <w:r w:rsidRPr="00513DE5">
        <w:rPr>
          <w:rFonts w:ascii="Gilroy-Medium" w:hAnsi="Gilroy-Medium"/>
          <w:spacing w:val="-3"/>
          <w:sz w:val="20"/>
        </w:rPr>
        <w:t xml:space="preserve"> </w:t>
      </w:r>
      <w:r w:rsidRPr="00513DE5">
        <w:rPr>
          <w:rFonts w:ascii="Gilroy-Medium" w:hAnsi="Gilroy-Medium"/>
          <w:sz w:val="20"/>
        </w:rPr>
        <w:t>a</w:t>
      </w:r>
      <w:r w:rsidRPr="00513DE5">
        <w:rPr>
          <w:rFonts w:ascii="Gilroy-Medium" w:hAnsi="Gilroy-Medium"/>
          <w:spacing w:val="-3"/>
          <w:sz w:val="20"/>
        </w:rPr>
        <w:t xml:space="preserve"> </w:t>
      </w:r>
      <w:r w:rsidRPr="00513DE5">
        <w:rPr>
          <w:rFonts w:ascii="Gilroy-Medium" w:hAnsi="Gilroy-Medium"/>
          <w:sz w:val="20"/>
        </w:rPr>
        <w:t>first</w:t>
      </w:r>
      <w:r w:rsidRPr="00513DE5">
        <w:rPr>
          <w:rFonts w:ascii="Gilroy-Medium" w:hAnsi="Gilroy-Medium"/>
          <w:spacing w:val="-4"/>
          <w:sz w:val="20"/>
        </w:rPr>
        <w:t xml:space="preserve"> </w:t>
      </w:r>
      <w:r w:rsidRPr="00513DE5">
        <w:rPr>
          <w:rFonts w:ascii="Gilroy-Medium" w:hAnsi="Gilroy-Medium"/>
          <w:sz w:val="20"/>
        </w:rPr>
        <w:t>offence</w:t>
      </w:r>
      <w:r w:rsidRPr="00513DE5">
        <w:rPr>
          <w:rFonts w:ascii="Gilroy-Medium" w:hAnsi="Gilroy-Medium"/>
          <w:spacing w:val="-5"/>
          <w:sz w:val="20"/>
        </w:rPr>
        <w:t xml:space="preserve"> </w:t>
      </w:r>
      <w:r w:rsidRPr="00513DE5">
        <w:rPr>
          <w:rFonts w:ascii="Gilroy-Medium" w:hAnsi="Gilroy-Medium"/>
          <w:sz w:val="20"/>
        </w:rPr>
        <w:t>in</w:t>
      </w:r>
      <w:r w:rsidRPr="00513DE5">
        <w:rPr>
          <w:rFonts w:ascii="Gilroy-Medium" w:hAnsi="Gilroy-Medium"/>
          <w:spacing w:val="-4"/>
          <w:sz w:val="20"/>
        </w:rPr>
        <w:t xml:space="preserve"> </w:t>
      </w:r>
      <w:r w:rsidRPr="00513DE5">
        <w:rPr>
          <w:rFonts w:ascii="Gilroy-Medium" w:hAnsi="Gilroy-Medium"/>
          <w:sz w:val="20"/>
        </w:rPr>
        <w:t>the Student Academic Misconduct Procedure.</w:t>
      </w:r>
    </w:p>
    <w:p w14:paraId="166C9D5F" w14:textId="6FB77159" w:rsidR="000D4035" w:rsidRDefault="000D4035" w:rsidP="004A661C">
      <w:pPr>
        <w:pStyle w:val="ListParagraph"/>
        <w:numPr>
          <w:ilvl w:val="1"/>
          <w:numId w:val="19"/>
        </w:numPr>
        <w:spacing w:before="177"/>
        <w:ind w:left="851" w:right="530" w:hanging="425"/>
        <w:rPr>
          <w:rFonts w:ascii="Gilroy-Medium" w:hAnsi="Gilroy-Medium"/>
          <w:sz w:val="20"/>
        </w:rPr>
      </w:pPr>
      <w:r w:rsidRPr="00513DE5">
        <w:rPr>
          <w:rFonts w:ascii="Gilroy-Medium" w:hAnsi="Gilroy-Medium"/>
          <w:sz w:val="20"/>
        </w:rPr>
        <w:t xml:space="preserve">Review by the Department Chairperson: The Department Chairperson determines if there is sufficient evidence to pursue the allegation. If the Department Chairperson decides to pursue the allegation, the Department Chairperson checks with the Registrar’s Office to determine if the student has had previous findings of academic misconduct. If </w:t>
      </w:r>
      <w:proofErr w:type="gramStart"/>
      <w:r w:rsidRPr="00513DE5">
        <w:rPr>
          <w:rFonts w:ascii="Gilroy-Medium" w:hAnsi="Gilroy-Medium"/>
          <w:sz w:val="20"/>
        </w:rPr>
        <w:t>no</w:t>
      </w:r>
      <w:proofErr w:type="gramEnd"/>
      <w:r w:rsidRPr="00513DE5">
        <w:rPr>
          <w:rFonts w:ascii="Gilroy-Medium" w:hAnsi="Gilroy-Medium"/>
          <w:sz w:val="20"/>
        </w:rPr>
        <w:t>, this allegation is a possible first offence. If yes, this allegation is a possible second or third offence.</w:t>
      </w:r>
    </w:p>
    <w:p w14:paraId="1BCFD949" w14:textId="2696F4BF" w:rsidR="00B969A2" w:rsidRDefault="000D4035" w:rsidP="004A661C">
      <w:pPr>
        <w:pStyle w:val="ListParagraph"/>
        <w:numPr>
          <w:ilvl w:val="2"/>
          <w:numId w:val="19"/>
        </w:numPr>
        <w:tabs>
          <w:tab w:val="left" w:pos="1418"/>
        </w:tabs>
        <w:spacing w:before="122"/>
        <w:ind w:left="1418" w:right="681" w:hanging="567"/>
        <w:rPr>
          <w:rFonts w:ascii="Gilroy-Medium" w:hAnsi="Gilroy-Medium"/>
          <w:sz w:val="20"/>
        </w:rPr>
      </w:pPr>
      <w:r w:rsidRPr="00513DE5">
        <w:rPr>
          <w:rFonts w:ascii="Gilroy-Medium" w:hAnsi="Gilroy-Medium"/>
          <w:sz w:val="20"/>
        </w:rPr>
        <w:t>A student who has committed a first offence of academic misconduct will normally receive a record of first occurrence of academic misconduct added to the student’s academic file along with one or more of the following sanctions:</w:t>
      </w:r>
    </w:p>
    <w:p w14:paraId="605D75C4" w14:textId="77777777" w:rsidR="00B969A2" w:rsidRDefault="00B969A2" w:rsidP="004A661C">
      <w:pPr>
        <w:pStyle w:val="ListParagraph"/>
        <w:tabs>
          <w:tab w:val="left" w:pos="1418"/>
        </w:tabs>
        <w:spacing w:before="122"/>
        <w:ind w:left="1418" w:right="681" w:firstLine="0"/>
        <w:rPr>
          <w:rFonts w:ascii="Gilroy-Medium" w:hAnsi="Gilroy-Medium"/>
          <w:sz w:val="20"/>
        </w:rPr>
      </w:pPr>
    </w:p>
    <w:p w14:paraId="0F3322C9" w14:textId="11D0D3E1" w:rsidR="000D4035" w:rsidRDefault="00B969A2" w:rsidP="004A661C">
      <w:pPr>
        <w:tabs>
          <w:tab w:val="left" w:pos="1418"/>
        </w:tabs>
        <w:spacing w:after="0" w:line="240" w:lineRule="auto"/>
        <w:ind w:left="1418" w:right="680"/>
        <w:rPr>
          <w:rFonts w:ascii="Gilroy-Medium" w:hAnsi="Gilroy-Medium"/>
          <w:spacing w:val="-2"/>
          <w:sz w:val="20"/>
        </w:rPr>
      </w:pPr>
      <w:r>
        <w:rPr>
          <w:rFonts w:ascii="Gilroy-Medium" w:hAnsi="Gilroy-Medium"/>
          <w:sz w:val="20"/>
        </w:rPr>
        <w:t>1.2.1.1</w:t>
      </w:r>
      <w:r>
        <w:rPr>
          <w:rFonts w:ascii="Gilroy-Medium" w:hAnsi="Gilroy-Medium"/>
          <w:sz w:val="20"/>
        </w:rPr>
        <w:tab/>
      </w:r>
      <w:r w:rsidR="000D4035" w:rsidRPr="00B969A2">
        <w:rPr>
          <w:rFonts w:ascii="Gilroy-Medium" w:hAnsi="Gilroy-Medium"/>
          <w:sz w:val="20"/>
        </w:rPr>
        <w:t>Verbal</w:t>
      </w:r>
      <w:r w:rsidR="000D4035" w:rsidRPr="00B969A2">
        <w:rPr>
          <w:rFonts w:ascii="Gilroy-Medium" w:hAnsi="Gilroy-Medium"/>
          <w:spacing w:val="-8"/>
          <w:sz w:val="20"/>
        </w:rPr>
        <w:t xml:space="preserve"> </w:t>
      </w:r>
      <w:r w:rsidR="000D4035" w:rsidRPr="00B969A2">
        <w:rPr>
          <w:rFonts w:ascii="Gilroy-Medium" w:hAnsi="Gilroy-Medium"/>
          <w:sz w:val="20"/>
        </w:rPr>
        <w:t>warning</w:t>
      </w:r>
      <w:r w:rsidR="000D4035" w:rsidRPr="00B969A2">
        <w:rPr>
          <w:rFonts w:ascii="Gilroy-Medium" w:hAnsi="Gilroy-Medium"/>
          <w:spacing w:val="-5"/>
          <w:sz w:val="20"/>
        </w:rPr>
        <w:t xml:space="preserve"> </w:t>
      </w:r>
      <w:r w:rsidR="000D4035" w:rsidRPr="00B969A2">
        <w:rPr>
          <w:rFonts w:ascii="Gilroy-Medium" w:hAnsi="Gilroy-Medium"/>
          <w:sz w:val="20"/>
        </w:rPr>
        <w:t>from</w:t>
      </w:r>
      <w:r w:rsidR="000D4035" w:rsidRPr="00B969A2">
        <w:rPr>
          <w:rFonts w:ascii="Gilroy-Medium" w:hAnsi="Gilroy-Medium"/>
          <w:spacing w:val="-3"/>
          <w:sz w:val="20"/>
        </w:rPr>
        <w:t xml:space="preserve"> </w:t>
      </w:r>
      <w:r w:rsidR="000D4035" w:rsidRPr="00B969A2">
        <w:rPr>
          <w:rFonts w:ascii="Gilroy-Medium" w:hAnsi="Gilroy-Medium"/>
          <w:sz w:val="20"/>
        </w:rPr>
        <w:t>Academic</w:t>
      </w:r>
      <w:r w:rsidR="000D4035" w:rsidRPr="00B969A2">
        <w:rPr>
          <w:rFonts w:ascii="Gilroy-Medium" w:hAnsi="Gilroy-Medium"/>
          <w:spacing w:val="-7"/>
          <w:sz w:val="20"/>
        </w:rPr>
        <w:t xml:space="preserve"> </w:t>
      </w:r>
      <w:r w:rsidR="000D4035" w:rsidRPr="00B969A2">
        <w:rPr>
          <w:rFonts w:ascii="Gilroy-Medium" w:hAnsi="Gilroy-Medium"/>
          <w:spacing w:val="-2"/>
          <w:sz w:val="20"/>
        </w:rPr>
        <w:t>Staff</w:t>
      </w:r>
    </w:p>
    <w:p w14:paraId="37CA2920" w14:textId="1A875235" w:rsidR="000D4035" w:rsidRDefault="000D4035" w:rsidP="004A661C">
      <w:pPr>
        <w:pStyle w:val="ListParagraph"/>
        <w:numPr>
          <w:ilvl w:val="3"/>
          <w:numId w:val="28"/>
        </w:numPr>
        <w:tabs>
          <w:tab w:val="left" w:pos="1418"/>
        </w:tabs>
        <w:ind w:right="680"/>
        <w:rPr>
          <w:rFonts w:ascii="Gilroy-Medium" w:hAnsi="Gilroy-Medium"/>
          <w:spacing w:val="-2"/>
          <w:sz w:val="20"/>
        </w:rPr>
      </w:pPr>
      <w:r w:rsidRPr="00B969A2">
        <w:rPr>
          <w:rFonts w:ascii="Gilroy-Medium" w:hAnsi="Gilroy-Medium"/>
          <w:sz w:val="20"/>
        </w:rPr>
        <w:t>Formal</w:t>
      </w:r>
      <w:r w:rsidRPr="00B969A2">
        <w:rPr>
          <w:rFonts w:ascii="Gilroy-Medium" w:hAnsi="Gilroy-Medium"/>
          <w:spacing w:val="-6"/>
          <w:sz w:val="20"/>
        </w:rPr>
        <w:t xml:space="preserve"> </w:t>
      </w:r>
      <w:r w:rsidRPr="00B969A2">
        <w:rPr>
          <w:rFonts w:ascii="Gilroy-Medium" w:hAnsi="Gilroy-Medium"/>
          <w:spacing w:val="-2"/>
          <w:sz w:val="20"/>
        </w:rPr>
        <w:t>warning/reprimand</w:t>
      </w:r>
    </w:p>
    <w:p w14:paraId="61987BA0" w14:textId="5E3D97BC" w:rsidR="000D4035" w:rsidRPr="00B969A2" w:rsidRDefault="000D4035" w:rsidP="004A661C">
      <w:pPr>
        <w:pStyle w:val="ListParagraph"/>
        <w:numPr>
          <w:ilvl w:val="3"/>
          <w:numId w:val="28"/>
        </w:numPr>
        <w:tabs>
          <w:tab w:val="left" w:pos="1418"/>
        </w:tabs>
        <w:ind w:right="680"/>
        <w:rPr>
          <w:rFonts w:ascii="Gilroy-Medium" w:hAnsi="Gilroy-Medium"/>
          <w:spacing w:val="-2"/>
          <w:sz w:val="20"/>
        </w:rPr>
      </w:pPr>
      <w:r w:rsidRPr="00B969A2">
        <w:rPr>
          <w:rFonts w:ascii="Gilroy-Medium" w:hAnsi="Gilroy-Medium"/>
          <w:sz w:val="20"/>
        </w:rPr>
        <w:t>Resubmission</w:t>
      </w:r>
      <w:r w:rsidRPr="00B969A2">
        <w:rPr>
          <w:rFonts w:ascii="Gilroy-Medium" w:hAnsi="Gilroy-Medium"/>
          <w:spacing w:val="-7"/>
          <w:sz w:val="20"/>
        </w:rPr>
        <w:t xml:space="preserve"> </w:t>
      </w:r>
      <w:r w:rsidRPr="00B969A2">
        <w:rPr>
          <w:rFonts w:ascii="Gilroy-Medium" w:hAnsi="Gilroy-Medium"/>
          <w:sz w:val="20"/>
        </w:rPr>
        <w:t>of</w:t>
      </w:r>
      <w:r w:rsidRPr="00B969A2">
        <w:rPr>
          <w:rFonts w:ascii="Gilroy-Medium" w:hAnsi="Gilroy-Medium"/>
          <w:spacing w:val="-5"/>
          <w:sz w:val="20"/>
        </w:rPr>
        <w:t xml:space="preserve"> </w:t>
      </w:r>
      <w:r w:rsidRPr="00B969A2">
        <w:rPr>
          <w:rFonts w:ascii="Gilroy-Medium" w:hAnsi="Gilroy-Medium"/>
          <w:sz w:val="20"/>
        </w:rPr>
        <w:t>the</w:t>
      </w:r>
      <w:r w:rsidRPr="00B969A2">
        <w:rPr>
          <w:rFonts w:ascii="Gilroy-Medium" w:hAnsi="Gilroy-Medium"/>
          <w:spacing w:val="-5"/>
          <w:sz w:val="20"/>
        </w:rPr>
        <w:t xml:space="preserve"> </w:t>
      </w:r>
      <w:r w:rsidRPr="00B969A2">
        <w:rPr>
          <w:rFonts w:ascii="Gilroy-Medium" w:hAnsi="Gilroy-Medium"/>
          <w:sz w:val="20"/>
        </w:rPr>
        <w:t>evaluation</w:t>
      </w:r>
      <w:r w:rsidRPr="00B969A2">
        <w:rPr>
          <w:rFonts w:ascii="Gilroy-Medium" w:hAnsi="Gilroy-Medium"/>
          <w:spacing w:val="-6"/>
          <w:sz w:val="20"/>
        </w:rPr>
        <w:t xml:space="preserve"> </w:t>
      </w:r>
      <w:r w:rsidRPr="00B969A2">
        <w:rPr>
          <w:rFonts w:ascii="Gilroy-Medium" w:hAnsi="Gilroy-Medium"/>
          <w:sz w:val="20"/>
        </w:rPr>
        <w:t>associated</w:t>
      </w:r>
      <w:r w:rsidRPr="00B969A2">
        <w:rPr>
          <w:rFonts w:ascii="Gilroy-Medium" w:hAnsi="Gilroy-Medium"/>
          <w:spacing w:val="-6"/>
          <w:sz w:val="20"/>
        </w:rPr>
        <w:t xml:space="preserve"> </w:t>
      </w:r>
      <w:r w:rsidRPr="00B969A2">
        <w:rPr>
          <w:rFonts w:ascii="Gilroy-Medium" w:hAnsi="Gilroy-Medium"/>
          <w:sz w:val="20"/>
        </w:rPr>
        <w:t>with</w:t>
      </w:r>
      <w:r w:rsidRPr="00B969A2">
        <w:rPr>
          <w:rFonts w:ascii="Gilroy-Medium" w:hAnsi="Gilroy-Medium"/>
          <w:spacing w:val="-5"/>
          <w:sz w:val="20"/>
        </w:rPr>
        <w:t xml:space="preserve"> </w:t>
      </w:r>
      <w:r w:rsidRPr="00B969A2">
        <w:rPr>
          <w:rFonts w:ascii="Gilroy-Medium" w:hAnsi="Gilroy-Medium"/>
          <w:sz w:val="20"/>
        </w:rPr>
        <w:t>the</w:t>
      </w:r>
      <w:r w:rsidRPr="00B969A2">
        <w:rPr>
          <w:rFonts w:ascii="Gilroy-Medium" w:hAnsi="Gilroy-Medium"/>
          <w:spacing w:val="-5"/>
          <w:sz w:val="20"/>
        </w:rPr>
        <w:t xml:space="preserve"> </w:t>
      </w:r>
      <w:r w:rsidRPr="00B969A2">
        <w:rPr>
          <w:rFonts w:ascii="Gilroy-Medium" w:hAnsi="Gilroy-Medium"/>
          <w:sz w:val="20"/>
        </w:rPr>
        <w:t>academic</w:t>
      </w:r>
      <w:r w:rsidRPr="00B969A2">
        <w:rPr>
          <w:rFonts w:ascii="Gilroy-Medium" w:hAnsi="Gilroy-Medium"/>
          <w:spacing w:val="-8"/>
          <w:sz w:val="20"/>
        </w:rPr>
        <w:t xml:space="preserve"> </w:t>
      </w:r>
      <w:proofErr w:type="gramStart"/>
      <w:r w:rsidRPr="00B969A2">
        <w:rPr>
          <w:rFonts w:ascii="Gilroy-Medium" w:hAnsi="Gilroy-Medium"/>
          <w:spacing w:val="-2"/>
          <w:sz w:val="20"/>
        </w:rPr>
        <w:t>misconduct</w:t>
      </w:r>
      <w:proofErr w:type="gramEnd"/>
    </w:p>
    <w:p w14:paraId="7A6CA8BE" w14:textId="78E61CDF" w:rsidR="000D4035" w:rsidRPr="00B969A2" w:rsidRDefault="000D4035" w:rsidP="004A661C">
      <w:pPr>
        <w:pStyle w:val="ListParagraph"/>
        <w:numPr>
          <w:ilvl w:val="3"/>
          <w:numId w:val="28"/>
        </w:numPr>
        <w:tabs>
          <w:tab w:val="left" w:pos="1418"/>
        </w:tabs>
        <w:ind w:right="680"/>
        <w:rPr>
          <w:rFonts w:ascii="Gilroy-Medium" w:hAnsi="Gilroy-Medium"/>
          <w:sz w:val="20"/>
        </w:rPr>
      </w:pPr>
      <w:r w:rsidRPr="00B969A2">
        <w:rPr>
          <w:rFonts w:ascii="Gilroy-Medium" w:hAnsi="Gilroy-Medium"/>
          <w:sz w:val="20"/>
        </w:rPr>
        <w:t>Failing</w:t>
      </w:r>
      <w:r w:rsidRPr="00B969A2">
        <w:rPr>
          <w:rFonts w:ascii="Gilroy-Medium" w:hAnsi="Gilroy-Medium"/>
          <w:spacing w:val="-3"/>
          <w:sz w:val="20"/>
        </w:rPr>
        <w:t xml:space="preserve"> </w:t>
      </w:r>
      <w:r w:rsidRPr="00B969A2">
        <w:rPr>
          <w:rFonts w:ascii="Gilroy-Medium" w:hAnsi="Gilroy-Medium"/>
          <w:sz w:val="20"/>
        </w:rPr>
        <w:t>grade</w:t>
      </w:r>
      <w:r w:rsidRPr="00B969A2">
        <w:rPr>
          <w:rFonts w:ascii="Gilroy-Medium" w:hAnsi="Gilroy-Medium"/>
          <w:spacing w:val="-5"/>
          <w:sz w:val="20"/>
        </w:rPr>
        <w:t xml:space="preserve"> </w:t>
      </w:r>
      <w:r w:rsidRPr="00B969A2">
        <w:rPr>
          <w:rFonts w:ascii="Gilroy-Medium" w:hAnsi="Gilroy-Medium"/>
          <w:sz w:val="20"/>
        </w:rPr>
        <w:t>of</w:t>
      </w:r>
      <w:r w:rsidRPr="00B969A2">
        <w:rPr>
          <w:rFonts w:ascii="Gilroy-Medium" w:hAnsi="Gilroy-Medium"/>
          <w:spacing w:val="-4"/>
          <w:sz w:val="20"/>
        </w:rPr>
        <w:t xml:space="preserve"> </w:t>
      </w:r>
      <w:r w:rsidRPr="00B969A2">
        <w:rPr>
          <w:rFonts w:ascii="Gilroy-Medium" w:hAnsi="Gilroy-Medium"/>
          <w:sz w:val="20"/>
        </w:rPr>
        <w:t>zero</w:t>
      </w:r>
      <w:r w:rsidRPr="00B969A2">
        <w:rPr>
          <w:rFonts w:ascii="Gilroy-Medium" w:hAnsi="Gilroy-Medium"/>
          <w:spacing w:val="-4"/>
          <w:sz w:val="20"/>
        </w:rPr>
        <w:t xml:space="preserve"> </w:t>
      </w:r>
      <w:r w:rsidRPr="00B969A2">
        <w:rPr>
          <w:rFonts w:ascii="Gilroy-Medium" w:hAnsi="Gilroy-Medium"/>
          <w:sz w:val="20"/>
        </w:rPr>
        <w:t>(0)</w:t>
      </w:r>
      <w:r w:rsidRPr="00B969A2">
        <w:rPr>
          <w:rFonts w:ascii="Gilroy-Medium" w:hAnsi="Gilroy-Medium"/>
          <w:spacing w:val="-5"/>
          <w:sz w:val="20"/>
        </w:rPr>
        <w:t xml:space="preserve"> </w:t>
      </w:r>
      <w:r w:rsidRPr="00B969A2">
        <w:rPr>
          <w:rFonts w:ascii="Gilroy-Medium" w:hAnsi="Gilroy-Medium"/>
          <w:sz w:val="20"/>
        </w:rPr>
        <w:t>on</w:t>
      </w:r>
      <w:r w:rsidRPr="00B969A2">
        <w:rPr>
          <w:rFonts w:ascii="Gilroy-Medium" w:hAnsi="Gilroy-Medium"/>
          <w:spacing w:val="-4"/>
          <w:sz w:val="20"/>
        </w:rPr>
        <w:t xml:space="preserve"> </w:t>
      </w:r>
      <w:r w:rsidRPr="00B969A2">
        <w:rPr>
          <w:rFonts w:ascii="Gilroy-Medium" w:hAnsi="Gilroy-Medium"/>
          <w:sz w:val="20"/>
        </w:rPr>
        <w:t>the</w:t>
      </w:r>
      <w:r w:rsidRPr="00B969A2">
        <w:rPr>
          <w:rFonts w:ascii="Gilroy-Medium" w:hAnsi="Gilroy-Medium"/>
          <w:spacing w:val="-5"/>
          <w:sz w:val="20"/>
        </w:rPr>
        <w:t xml:space="preserve"> </w:t>
      </w:r>
      <w:r w:rsidRPr="00B969A2">
        <w:rPr>
          <w:rFonts w:ascii="Gilroy-Medium" w:hAnsi="Gilroy-Medium"/>
          <w:sz w:val="20"/>
        </w:rPr>
        <w:t>evaluation</w:t>
      </w:r>
      <w:r w:rsidRPr="00B969A2">
        <w:rPr>
          <w:rFonts w:ascii="Gilroy-Medium" w:hAnsi="Gilroy-Medium"/>
          <w:spacing w:val="-4"/>
          <w:sz w:val="20"/>
        </w:rPr>
        <w:t xml:space="preserve"> </w:t>
      </w:r>
      <w:r w:rsidRPr="00B969A2">
        <w:rPr>
          <w:rFonts w:ascii="Gilroy-Medium" w:hAnsi="Gilroy-Medium"/>
          <w:sz w:val="20"/>
        </w:rPr>
        <w:t>associated</w:t>
      </w:r>
      <w:r w:rsidRPr="00B969A2">
        <w:rPr>
          <w:rFonts w:ascii="Gilroy-Medium" w:hAnsi="Gilroy-Medium"/>
          <w:spacing w:val="-3"/>
          <w:sz w:val="20"/>
        </w:rPr>
        <w:t xml:space="preserve"> </w:t>
      </w:r>
      <w:r w:rsidRPr="00B969A2">
        <w:rPr>
          <w:rFonts w:ascii="Gilroy-Medium" w:hAnsi="Gilroy-Medium"/>
          <w:sz w:val="20"/>
        </w:rPr>
        <w:t>with</w:t>
      </w:r>
      <w:r w:rsidRPr="00B969A2">
        <w:rPr>
          <w:rFonts w:ascii="Gilroy-Medium" w:hAnsi="Gilroy-Medium"/>
          <w:spacing w:val="-4"/>
          <w:sz w:val="20"/>
        </w:rPr>
        <w:t xml:space="preserve"> </w:t>
      </w:r>
      <w:r w:rsidRPr="00B969A2">
        <w:rPr>
          <w:rFonts w:ascii="Gilroy-Medium" w:hAnsi="Gilroy-Medium"/>
          <w:sz w:val="20"/>
        </w:rPr>
        <w:t>the</w:t>
      </w:r>
      <w:r w:rsidRPr="00B969A2">
        <w:rPr>
          <w:rFonts w:ascii="Gilroy-Medium" w:hAnsi="Gilroy-Medium"/>
          <w:spacing w:val="-5"/>
          <w:sz w:val="20"/>
        </w:rPr>
        <w:t xml:space="preserve"> </w:t>
      </w:r>
      <w:r w:rsidRPr="00B969A2">
        <w:rPr>
          <w:rFonts w:ascii="Gilroy-Medium" w:hAnsi="Gilroy-Medium"/>
          <w:sz w:val="20"/>
        </w:rPr>
        <w:t xml:space="preserve">academic </w:t>
      </w:r>
      <w:proofErr w:type="gramStart"/>
      <w:r w:rsidRPr="00B969A2">
        <w:rPr>
          <w:rFonts w:ascii="Gilroy-Medium" w:hAnsi="Gilroy-Medium"/>
          <w:spacing w:val="-2"/>
          <w:sz w:val="20"/>
        </w:rPr>
        <w:t>misconduct</w:t>
      </w:r>
      <w:proofErr w:type="gramEnd"/>
    </w:p>
    <w:p w14:paraId="2EEE7E1D" w14:textId="76708F57" w:rsidR="000D4035" w:rsidRPr="00B969A2" w:rsidRDefault="000D4035" w:rsidP="004A661C">
      <w:pPr>
        <w:pStyle w:val="ListParagraph"/>
        <w:numPr>
          <w:ilvl w:val="3"/>
          <w:numId w:val="28"/>
        </w:numPr>
        <w:tabs>
          <w:tab w:val="left" w:pos="1418"/>
        </w:tabs>
        <w:ind w:right="680"/>
        <w:rPr>
          <w:rFonts w:ascii="Gilroy-Medium" w:hAnsi="Gilroy-Medium"/>
          <w:sz w:val="20"/>
        </w:rPr>
      </w:pPr>
      <w:r w:rsidRPr="00B969A2">
        <w:rPr>
          <w:rFonts w:ascii="Gilroy-Medium" w:hAnsi="Gilroy-Medium"/>
          <w:spacing w:val="-2"/>
          <w:sz w:val="20"/>
        </w:rPr>
        <w:t>Completion of the NWP Academic Integrity Module</w:t>
      </w:r>
    </w:p>
    <w:p w14:paraId="1245DE02" w14:textId="77777777" w:rsidR="00B969A2" w:rsidRDefault="00B969A2" w:rsidP="004A661C">
      <w:pPr>
        <w:pStyle w:val="ListParagraph"/>
        <w:tabs>
          <w:tab w:val="left" w:pos="1418"/>
        </w:tabs>
        <w:ind w:left="2136" w:right="680" w:firstLine="0"/>
        <w:rPr>
          <w:rFonts w:ascii="Gilroy-Medium" w:hAnsi="Gilroy-Medium"/>
          <w:sz w:val="20"/>
        </w:rPr>
      </w:pPr>
    </w:p>
    <w:p w14:paraId="340622C9" w14:textId="77777777" w:rsidR="00E10354" w:rsidRPr="00B969A2" w:rsidRDefault="00E10354" w:rsidP="004A661C">
      <w:pPr>
        <w:pStyle w:val="ListParagraph"/>
        <w:tabs>
          <w:tab w:val="left" w:pos="1418"/>
        </w:tabs>
        <w:ind w:left="2136" w:right="680" w:firstLine="0"/>
        <w:rPr>
          <w:rFonts w:ascii="Gilroy-Medium" w:hAnsi="Gilroy-Medium"/>
          <w:sz w:val="20"/>
        </w:rPr>
      </w:pPr>
    </w:p>
    <w:p w14:paraId="6C2638F4" w14:textId="77777777" w:rsidR="000D4035" w:rsidRDefault="000D4035" w:rsidP="004A661C">
      <w:pPr>
        <w:pStyle w:val="ListParagraph"/>
        <w:numPr>
          <w:ilvl w:val="2"/>
          <w:numId w:val="19"/>
        </w:numPr>
        <w:tabs>
          <w:tab w:val="left" w:pos="1418"/>
        </w:tabs>
        <w:ind w:left="1418" w:right="680" w:hanging="567"/>
        <w:rPr>
          <w:rFonts w:ascii="Gilroy-Medium" w:hAnsi="Gilroy-Medium"/>
          <w:sz w:val="20"/>
        </w:rPr>
      </w:pPr>
      <w:r w:rsidRPr="00513DE5">
        <w:rPr>
          <w:rFonts w:ascii="Gilroy-Medium" w:hAnsi="Gilroy-Medium"/>
          <w:sz w:val="20"/>
        </w:rPr>
        <w:t>A</w:t>
      </w:r>
      <w:r w:rsidRPr="004A661C">
        <w:rPr>
          <w:rFonts w:ascii="Gilroy-Medium" w:hAnsi="Gilroy-Medium"/>
          <w:sz w:val="20"/>
        </w:rPr>
        <w:t xml:space="preserve"> </w:t>
      </w:r>
      <w:r w:rsidRPr="00513DE5">
        <w:rPr>
          <w:rFonts w:ascii="Gilroy-Medium" w:hAnsi="Gilroy-Medium"/>
          <w:sz w:val="20"/>
        </w:rPr>
        <w:t>student</w:t>
      </w:r>
      <w:r w:rsidRPr="004A661C">
        <w:rPr>
          <w:rFonts w:ascii="Gilroy-Medium" w:hAnsi="Gilroy-Medium"/>
          <w:sz w:val="20"/>
        </w:rPr>
        <w:t xml:space="preserve"> </w:t>
      </w:r>
      <w:r w:rsidRPr="00513DE5">
        <w:rPr>
          <w:rFonts w:ascii="Gilroy-Medium" w:hAnsi="Gilroy-Medium"/>
          <w:sz w:val="20"/>
        </w:rPr>
        <w:t>who</w:t>
      </w:r>
      <w:r w:rsidRPr="004A661C">
        <w:rPr>
          <w:rFonts w:ascii="Gilroy-Medium" w:hAnsi="Gilroy-Medium"/>
          <w:sz w:val="20"/>
        </w:rPr>
        <w:t xml:space="preserve"> </w:t>
      </w:r>
      <w:r w:rsidRPr="00513DE5">
        <w:rPr>
          <w:rFonts w:ascii="Gilroy-Medium" w:hAnsi="Gilroy-Medium"/>
          <w:sz w:val="20"/>
        </w:rPr>
        <w:t>has</w:t>
      </w:r>
      <w:r w:rsidRPr="004A661C">
        <w:rPr>
          <w:rFonts w:ascii="Gilroy-Medium" w:hAnsi="Gilroy-Medium"/>
          <w:sz w:val="20"/>
        </w:rPr>
        <w:t xml:space="preserve"> </w:t>
      </w:r>
      <w:r w:rsidRPr="00513DE5">
        <w:rPr>
          <w:rFonts w:ascii="Gilroy-Medium" w:hAnsi="Gilroy-Medium"/>
          <w:sz w:val="20"/>
        </w:rPr>
        <w:t>committed a</w:t>
      </w:r>
      <w:r w:rsidRPr="004A661C">
        <w:rPr>
          <w:rFonts w:ascii="Gilroy-Medium" w:hAnsi="Gilroy-Medium"/>
          <w:sz w:val="20"/>
        </w:rPr>
        <w:t xml:space="preserve"> </w:t>
      </w:r>
      <w:r w:rsidRPr="00513DE5">
        <w:rPr>
          <w:rFonts w:ascii="Gilroy-Medium" w:hAnsi="Gilroy-Medium"/>
          <w:sz w:val="20"/>
        </w:rPr>
        <w:t>second</w:t>
      </w:r>
      <w:r w:rsidRPr="004A661C">
        <w:rPr>
          <w:rFonts w:ascii="Gilroy-Medium" w:hAnsi="Gilroy-Medium"/>
          <w:sz w:val="20"/>
        </w:rPr>
        <w:t xml:space="preserve"> </w:t>
      </w:r>
      <w:r w:rsidRPr="00513DE5">
        <w:rPr>
          <w:rFonts w:ascii="Gilroy-Medium" w:hAnsi="Gilroy-Medium"/>
          <w:sz w:val="20"/>
        </w:rPr>
        <w:t>offence</w:t>
      </w:r>
      <w:r w:rsidRPr="004A661C">
        <w:rPr>
          <w:rFonts w:ascii="Gilroy-Medium" w:hAnsi="Gilroy-Medium"/>
          <w:sz w:val="20"/>
        </w:rPr>
        <w:t xml:space="preserve"> </w:t>
      </w:r>
      <w:r w:rsidRPr="00513DE5">
        <w:rPr>
          <w:rFonts w:ascii="Gilroy-Medium" w:hAnsi="Gilroy-Medium"/>
          <w:sz w:val="20"/>
        </w:rPr>
        <w:t>of</w:t>
      </w:r>
      <w:r w:rsidRPr="004A661C">
        <w:rPr>
          <w:rFonts w:ascii="Gilroy-Medium" w:hAnsi="Gilroy-Medium"/>
          <w:sz w:val="20"/>
        </w:rPr>
        <w:t xml:space="preserve"> </w:t>
      </w:r>
      <w:r w:rsidRPr="00513DE5">
        <w:rPr>
          <w:rFonts w:ascii="Gilroy-Medium" w:hAnsi="Gilroy-Medium"/>
          <w:sz w:val="20"/>
        </w:rPr>
        <w:t>academic</w:t>
      </w:r>
      <w:r w:rsidRPr="004A661C">
        <w:rPr>
          <w:rFonts w:ascii="Gilroy-Medium" w:hAnsi="Gilroy-Medium"/>
          <w:sz w:val="20"/>
        </w:rPr>
        <w:t xml:space="preserve"> </w:t>
      </w:r>
      <w:r w:rsidRPr="00513DE5">
        <w:rPr>
          <w:rFonts w:ascii="Gilroy-Medium" w:hAnsi="Gilroy-Medium"/>
          <w:sz w:val="20"/>
        </w:rPr>
        <w:t>misconduct</w:t>
      </w:r>
      <w:r w:rsidRPr="004A661C">
        <w:rPr>
          <w:rFonts w:ascii="Gilroy-Medium" w:hAnsi="Gilroy-Medium"/>
          <w:sz w:val="20"/>
        </w:rPr>
        <w:t xml:space="preserve"> </w:t>
      </w:r>
      <w:r w:rsidRPr="00513DE5">
        <w:rPr>
          <w:rFonts w:ascii="Gilroy-Medium" w:hAnsi="Gilroy-Medium"/>
          <w:sz w:val="20"/>
        </w:rPr>
        <w:t>will normally receive a record of second occurrence of academic misconduct being added to the student’s academic file along with one or more of the following sanctions:</w:t>
      </w:r>
    </w:p>
    <w:p w14:paraId="00187FDA" w14:textId="77777777" w:rsidR="004A661C" w:rsidRDefault="004A661C" w:rsidP="004A661C">
      <w:pPr>
        <w:pStyle w:val="ListParagraph"/>
        <w:tabs>
          <w:tab w:val="left" w:pos="1418"/>
        </w:tabs>
        <w:ind w:left="1418" w:right="680" w:firstLine="0"/>
        <w:rPr>
          <w:rFonts w:ascii="Gilroy-Medium" w:hAnsi="Gilroy-Medium"/>
          <w:sz w:val="20"/>
        </w:rPr>
      </w:pPr>
    </w:p>
    <w:p w14:paraId="1163DFC8" w14:textId="2A23E2A9" w:rsidR="000D4035" w:rsidRDefault="004A661C" w:rsidP="004A661C">
      <w:pPr>
        <w:tabs>
          <w:tab w:val="left" w:pos="1418"/>
        </w:tabs>
        <w:spacing w:after="0" w:line="240" w:lineRule="auto"/>
        <w:ind w:left="1418" w:right="680"/>
        <w:rPr>
          <w:rFonts w:ascii="Gilroy-Medium" w:hAnsi="Gilroy-Medium"/>
          <w:sz w:val="20"/>
        </w:rPr>
      </w:pPr>
      <w:r>
        <w:rPr>
          <w:rFonts w:ascii="Gilroy-Medium" w:hAnsi="Gilroy-Medium"/>
          <w:sz w:val="20"/>
        </w:rPr>
        <w:t>1.2.2.1</w:t>
      </w:r>
      <w:r>
        <w:rPr>
          <w:rFonts w:ascii="Gilroy-Medium" w:hAnsi="Gilroy-Medium"/>
          <w:sz w:val="20"/>
        </w:rPr>
        <w:tab/>
      </w:r>
      <w:r w:rsidR="000D4035" w:rsidRPr="00513DE5">
        <w:rPr>
          <w:rFonts w:ascii="Gilroy-Medium" w:hAnsi="Gilroy-Medium"/>
          <w:sz w:val="20"/>
        </w:rPr>
        <w:t>Formal</w:t>
      </w:r>
      <w:r w:rsidR="000D4035" w:rsidRPr="004A661C">
        <w:rPr>
          <w:rFonts w:ascii="Gilroy-Medium" w:hAnsi="Gilroy-Medium"/>
          <w:sz w:val="20"/>
        </w:rPr>
        <w:t xml:space="preserve"> warning/reprimand</w:t>
      </w:r>
    </w:p>
    <w:p w14:paraId="40F28766" w14:textId="2865E676" w:rsidR="000D4035" w:rsidRDefault="004A661C" w:rsidP="004A661C">
      <w:pPr>
        <w:tabs>
          <w:tab w:val="left" w:pos="1418"/>
        </w:tabs>
        <w:spacing w:after="0" w:line="240" w:lineRule="auto"/>
        <w:ind w:left="2153" w:right="680" w:hanging="735"/>
        <w:rPr>
          <w:rFonts w:ascii="Gilroy-Medium" w:hAnsi="Gilroy-Medium"/>
          <w:sz w:val="20"/>
        </w:rPr>
      </w:pPr>
      <w:r>
        <w:rPr>
          <w:rFonts w:ascii="Gilroy-Medium" w:hAnsi="Gilroy-Medium"/>
          <w:sz w:val="20"/>
        </w:rPr>
        <w:t>1.2.2.2</w:t>
      </w:r>
      <w:r>
        <w:rPr>
          <w:rFonts w:ascii="Gilroy-Medium" w:hAnsi="Gilroy-Medium"/>
          <w:sz w:val="20"/>
        </w:rPr>
        <w:tab/>
      </w:r>
      <w:r w:rsidR="000D4035" w:rsidRPr="004A661C">
        <w:rPr>
          <w:rFonts w:ascii="Gilroy-Medium" w:hAnsi="Gilroy-Medium"/>
          <w:sz w:val="20"/>
        </w:rPr>
        <w:t xml:space="preserve">Failing grade of zero (0) in the evaluation associated with the academic </w:t>
      </w:r>
      <w:proofErr w:type="gramStart"/>
      <w:r w:rsidR="000D4035" w:rsidRPr="004A661C">
        <w:rPr>
          <w:rFonts w:ascii="Gilroy-Medium" w:hAnsi="Gilroy-Medium"/>
          <w:sz w:val="20"/>
        </w:rPr>
        <w:t>misconduct</w:t>
      </w:r>
      <w:proofErr w:type="gramEnd"/>
    </w:p>
    <w:p w14:paraId="3F8CA7F0" w14:textId="2562FA2B" w:rsidR="000D4035" w:rsidRDefault="004A661C" w:rsidP="004A661C">
      <w:pPr>
        <w:tabs>
          <w:tab w:val="left" w:pos="1418"/>
        </w:tabs>
        <w:spacing w:after="0" w:line="240" w:lineRule="auto"/>
        <w:ind w:left="2153" w:right="680" w:hanging="735"/>
        <w:rPr>
          <w:rFonts w:ascii="Gilroy-Medium" w:hAnsi="Gilroy-Medium"/>
          <w:sz w:val="20"/>
        </w:rPr>
      </w:pPr>
      <w:r>
        <w:rPr>
          <w:rFonts w:ascii="Gilroy-Medium" w:hAnsi="Gilroy-Medium"/>
          <w:sz w:val="20"/>
        </w:rPr>
        <w:t>1.2.2.3</w:t>
      </w:r>
      <w:r>
        <w:rPr>
          <w:rFonts w:ascii="Gilroy-Medium" w:hAnsi="Gilroy-Medium"/>
          <w:sz w:val="20"/>
        </w:rPr>
        <w:tab/>
      </w:r>
      <w:r w:rsidR="000D4035" w:rsidRPr="00513DE5">
        <w:rPr>
          <w:rFonts w:ascii="Gilroy-Medium" w:hAnsi="Gilroy-Medium"/>
          <w:sz w:val="20"/>
        </w:rPr>
        <w:t>Failing</w:t>
      </w:r>
      <w:r w:rsidR="000D4035" w:rsidRPr="004A661C">
        <w:rPr>
          <w:rFonts w:ascii="Gilroy-Medium" w:hAnsi="Gilroy-Medium"/>
          <w:sz w:val="20"/>
        </w:rPr>
        <w:t xml:space="preserve"> </w:t>
      </w:r>
      <w:r w:rsidR="000D4035" w:rsidRPr="00513DE5">
        <w:rPr>
          <w:rFonts w:ascii="Gilroy-Medium" w:hAnsi="Gilroy-Medium"/>
          <w:sz w:val="20"/>
        </w:rPr>
        <w:t>grade</w:t>
      </w:r>
      <w:r w:rsidR="000D4035" w:rsidRPr="004A661C">
        <w:rPr>
          <w:rFonts w:ascii="Gilroy-Medium" w:hAnsi="Gilroy-Medium"/>
          <w:sz w:val="20"/>
        </w:rPr>
        <w:t xml:space="preserve"> </w:t>
      </w:r>
      <w:r w:rsidR="000D4035" w:rsidRPr="00513DE5">
        <w:rPr>
          <w:rFonts w:ascii="Gilroy-Medium" w:hAnsi="Gilroy-Medium"/>
          <w:sz w:val="20"/>
        </w:rPr>
        <w:t>of</w:t>
      </w:r>
      <w:r w:rsidR="000D4035" w:rsidRPr="004A661C">
        <w:rPr>
          <w:rFonts w:ascii="Gilroy-Medium" w:hAnsi="Gilroy-Medium"/>
          <w:sz w:val="20"/>
        </w:rPr>
        <w:t xml:space="preserve"> </w:t>
      </w:r>
      <w:r w:rsidR="000D4035" w:rsidRPr="00513DE5">
        <w:rPr>
          <w:rFonts w:ascii="Gilroy-Medium" w:hAnsi="Gilroy-Medium"/>
          <w:sz w:val="20"/>
        </w:rPr>
        <w:t>zero</w:t>
      </w:r>
      <w:r w:rsidR="000D4035" w:rsidRPr="004A661C">
        <w:rPr>
          <w:rFonts w:ascii="Gilroy-Medium" w:hAnsi="Gilroy-Medium"/>
          <w:sz w:val="20"/>
        </w:rPr>
        <w:t xml:space="preserve"> </w:t>
      </w:r>
      <w:r w:rsidR="000D4035" w:rsidRPr="00513DE5">
        <w:rPr>
          <w:rFonts w:ascii="Gilroy-Medium" w:hAnsi="Gilroy-Medium"/>
          <w:sz w:val="20"/>
        </w:rPr>
        <w:t>(0)</w:t>
      </w:r>
      <w:r w:rsidR="000D4035" w:rsidRPr="004A661C">
        <w:rPr>
          <w:rFonts w:ascii="Gilroy-Medium" w:hAnsi="Gilroy-Medium"/>
          <w:sz w:val="20"/>
        </w:rPr>
        <w:t xml:space="preserve"> </w:t>
      </w:r>
      <w:r w:rsidR="000D4035" w:rsidRPr="00513DE5">
        <w:rPr>
          <w:rFonts w:ascii="Gilroy-Medium" w:hAnsi="Gilroy-Medium"/>
          <w:sz w:val="20"/>
        </w:rPr>
        <w:t>in</w:t>
      </w:r>
      <w:r w:rsidR="000D4035" w:rsidRPr="004A661C">
        <w:rPr>
          <w:rFonts w:ascii="Gilroy-Medium" w:hAnsi="Gilroy-Medium"/>
          <w:sz w:val="20"/>
        </w:rPr>
        <w:t xml:space="preserve"> </w:t>
      </w:r>
      <w:r w:rsidR="000D4035" w:rsidRPr="00513DE5">
        <w:rPr>
          <w:rFonts w:ascii="Gilroy-Medium" w:hAnsi="Gilroy-Medium"/>
          <w:sz w:val="20"/>
        </w:rPr>
        <w:t>the</w:t>
      </w:r>
      <w:r w:rsidR="000D4035" w:rsidRPr="004A661C">
        <w:rPr>
          <w:rFonts w:ascii="Gilroy-Medium" w:hAnsi="Gilroy-Medium"/>
          <w:sz w:val="20"/>
        </w:rPr>
        <w:t xml:space="preserve"> </w:t>
      </w:r>
      <w:r w:rsidR="000D4035" w:rsidRPr="00513DE5">
        <w:rPr>
          <w:rFonts w:ascii="Gilroy-Medium" w:hAnsi="Gilroy-Medium"/>
          <w:sz w:val="20"/>
        </w:rPr>
        <w:t>course</w:t>
      </w:r>
      <w:r w:rsidR="000D4035" w:rsidRPr="004A661C">
        <w:rPr>
          <w:rFonts w:ascii="Gilroy-Medium" w:hAnsi="Gilroy-Medium"/>
          <w:sz w:val="20"/>
        </w:rPr>
        <w:t xml:space="preserve"> </w:t>
      </w:r>
      <w:r w:rsidR="000D4035" w:rsidRPr="00513DE5">
        <w:rPr>
          <w:rFonts w:ascii="Gilroy-Medium" w:hAnsi="Gilroy-Medium"/>
          <w:sz w:val="20"/>
        </w:rPr>
        <w:t>associated</w:t>
      </w:r>
      <w:r w:rsidR="000D4035" w:rsidRPr="004A661C">
        <w:rPr>
          <w:rFonts w:ascii="Gilroy-Medium" w:hAnsi="Gilroy-Medium"/>
          <w:sz w:val="20"/>
        </w:rPr>
        <w:t xml:space="preserve"> </w:t>
      </w:r>
      <w:r w:rsidR="000D4035" w:rsidRPr="00513DE5">
        <w:rPr>
          <w:rFonts w:ascii="Gilroy-Medium" w:hAnsi="Gilroy-Medium"/>
          <w:sz w:val="20"/>
        </w:rPr>
        <w:t>with</w:t>
      </w:r>
      <w:r w:rsidR="000D4035" w:rsidRPr="004A661C">
        <w:rPr>
          <w:rFonts w:ascii="Gilroy-Medium" w:hAnsi="Gilroy-Medium"/>
          <w:sz w:val="20"/>
        </w:rPr>
        <w:t xml:space="preserve"> </w:t>
      </w:r>
      <w:r w:rsidR="000D4035" w:rsidRPr="00513DE5">
        <w:rPr>
          <w:rFonts w:ascii="Gilroy-Medium" w:hAnsi="Gilroy-Medium"/>
          <w:sz w:val="20"/>
        </w:rPr>
        <w:t>the</w:t>
      </w:r>
      <w:r w:rsidR="000D4035" w:rsidRPr="004A661C">
        <w:rPr>
          <w:rFonts w:ascii="Gilroy-Medium" w:hAnsi="Gilroy-Medium"/>
          <w:sz w:val="20"/>
        </w:rPr>
        <w:t xml:space="preserve"> </w:t>
      </w:r>
      <w:r w:rsidR="000D4035" w:rsidRPr="00513DE5">
        <w:rPr>
          <w:rFonts w:ascii="Gilroy-Medium" w:hAnsi="Gilroy-Medium"/>
          <w:sz w:val="20"/>
        </w:rPr>
        <w:t>academic</w:t>
      </w:r>
      <w:r w:rsidR="000D4035" w:rsidRPr="004A661C">
        <w:rPr>
          <w:rFonts w:ascii="Gilroy-Medium" w:hAnsi="Gilroy-Medium"/>
          <w:sz w:val="20"/>
        </w:rPr>
        <w:t xml:space="preserve"> </w:t>
      </w:r>
      <w:proofErr w:type="gramStart"/>
      <w:r w:rsidR="000D4035" w:rsidRPr="004A661C">
        <w:rPr>
          <w:rFonts w:ascii="Gilroy-Medium" w:hAnsi="Gilroy-Medium"/>
          <w:sz w:val="20"/>
        </w:rPr>
        <w:t>misconduct</w:t>
      </w:r>
      <w:proofErr w:type="gramEnd"/>
    </w:p>
    <w:p w14:paraId="765DFE09" w14:textId="63A94D0E" w:rsidR="000D4035" w:rsidRDefault="004A661C" w:rsidP="004A661C">
      <w:pPr>
        <w:tabs>
          <w:tab w:val="left" w:pos="1418"/>
        </w:tabs>
        <w:spacing w:after="0" w:line="240" w:lineRule="auto"/>
        <w:ind w:left="2153" w:right="680" w:hanging="735"/>
        <w:rPr>
          <w:rFonts w:ascii="Gilroy-Medium" w:hAnsi="Gilroy-Medium"/>
          <w:sz w:val="20"/>
        </w:rPr>
      </w:pPr>
      <w:r>
        <w:rPr>
          <w:rFonts w:ascii="Gilroy-Medium" w:hAnsi="Gilroy-Medium"/>
          <w:sz w:val="20"/>
        </w:rPr>
        <w:t>1.2.2.4</w:t>
      </w:r>
      <w:r>
        <w:rPr>
          <w:rFonts w:ascii="Gilroy-Medium" w:hAnsi="Gilroy-Medium"/>
          <w:sz w:val="20"/>
        </w:rPr>
        <w:tab/>
      </w:r>
      <w:r w:rsidR="000D4035" w:rsidRPr="004A661C">
        <w:rPr>
          <w:rFonts w:ascii="Gilroy-Medium" w:hAnsi="Gilroy-Medium"/>
          <w:sz w:val="20"/>
        </w:rPr>
        <w:t>Completion of the NWP Academic Integrity Module</w:t>
      </w:r>
    </w:p>
    <w:p w14:paraId="4B88A58A" w14:textId="77777777" w:rsidR="004A661C" w:rsidRPr="00513DE5" w:rsidRDefault="004A661C" w:rsidP="004A661C">
      <w:pPr>
        <w:tabs>
          <w:tab w:val="left" w:pos="1418"/>
        </w:tabs>
        <w:spacing w:after="0" w:line="240" w:lineRule="auto"/>
        <w:ind w:left="2153" w:right="680" w:hanging="735"/>
        <w:rPr>
          <w:rFonts w:ascii="Gilroy-Medium" w:hAnsi="Gilroy-Medium"/>
          <w:sz w:val="20"/>
        </w:rPr>
      </w:pPr>
    </w:p>
    <w:p w14:paraId="12138971" w14:textId="77777777" w:rsidR="000D4035" w:rsidRDefault="000D4035" w:rsidP="004A661C">
      <w:pPr>
        <w:pStyle w:val="ListParagraph"/>
        <w:numPr>
          <w:ilvl w:val="2"/>
          <w:numId w:val="19"/>
        </w:numPr>
        <w:tabs>
          <w:tab w:val="left" w:pos="1418"/>
        </w:tabs>
        <w:ind w:left="1418" w:right="680" w:hanging="567"/>
        <w:rPr>
          <w:rFonts w:ascii="Gilroy-Medium" w:hAnsi="Gilroy-Medium"/>
          <w:sz w:val="20"/>
        </w:rPr>
      </w:pPr>
      <w:r w:rsidRPr="00513DE5">
        <w:rPr>
          <w:rFonts w:ascii="Gilroy-Medium" w:hAnsi="Gilroy-Medium"/>
          <w:sz w:val="20"/>
        </w:rPr>
        <w:t>A student who has committed a third offence of academic misconduct will normally receive a record of third occurrence of academic misconduct being added to the student’s academic file along with one or more of the following sanctions:</w:t>
      </w:r>
    </w:p>
    <w:p w14:paraId="2FC87FAD" w14:textId="77777777" w:rsidR="004A661C" w:rsidRDefault="004A661C" w:rsidP="004A661C">
      <w:pPr>
        <w:pStyle w:val="ListParagraph"/>
        <w:tabs>
          <w:tab w:val="left" w:pos="1418"/>
        </w:tabs>
        <w:ind w:left="1418" w:right="680" w:firstLine="0"/>
        <w:rPr>
          <w:rFonts w:ascii="Gilroy-Medium" w:hAnsi="Gilroy-Medium"/>
          <w:sz w:val="20"/>
        </w:rPr>
      </w:pPr>
    </w:p>
    <w:p w14:paraId="128C7312" w14:textId="65ACD19F" w:rsidR="000D4035" w:rsidRPr="004A661C" w:rsidRDefault="000D4035" w:rsidP="004A661C">
      <w:pPr>
        <w:pStyle w:val="ListParagraph"/>
        <w:numPr>
          <w:ilvl w:val="3"/>
          <w:numId w:val="29"/>
        </w:numPr>
        <w:tabs>
          <w:tab w:val="left" w:pos="1418"/>
        </w:tabs>
        <w:ind w:right="680"/>
        <w:rPr>
          <w:rFonts w:ascii="Gilroy-Medium" w:hAnsi="Gilroy-Medium"/>
          <w:sz w:val="20"/>
        </w:rPr>
      </w:pPr>
      <w:r w:rsidRPr="004A661C">
        <w:rPr>
          <w:rFonts w:ascii="Gilroy-Medium" w:hAnsi="Gilroy-Medium"/>
          <w:sz w:val="20"/>
        </w:rPr>
        <w:t>Formal</w:t>
      </w:r>
      <w:r w:rsidRPr="004A661C">
        <w:rPr>
          <w:rFonts w:ascii="Gilroy-Medium" w:hAnsi="Gilroy-Medium"/>
          <w:spacing w:val="-6"/>
          <w:sz w:val="20"/>
        </w:rPr>
        <w:t xml:space="preserve"> </w:t>
      </w:r>
      <w:r w:rsidRPr="004A661C">
        <w:rPr>
          <w:rFonts w:ascii="Gilroy-Medium" w:hAnsi="Gilroy-Medium"/>
          <w:spacing w:val="-2"/>
          <w:sz w:val="20"/>
        </w:rPr>
        <w:t>warning/reprimand</w:t>
      </w:r>
    </w:p>
    <w:p w14:paraId="312723CD" w14:textId="77777777" w:rsidR="000D4035" w:rsidRPr="004A661C" w:rsidRDefault="000D4035" w:rsidP="004A661C">
      <w:pPr>
        <w:pStyle w:val="ListParagraph"/>
        <w:numPr>
          <w:ilvl w:val="3"/>
          <w:numId w:val="29"/>
        </w:numPr>
        <w:tabs>
          <w:tab w:val="left" w:pos="1418"/>
        </w:tabs>
        <w:ind w:right="680"/>
        <w:rPr>
          <w:rFonts w:ascii="Gilroy-Medium" w:hAnsi="Gilroy-Medium"/>
          <w:sz w:val="20"/>
        </w:rPr>
      </w:pPr>
      <w:r w:rsidRPr="004A661C">
        <w:rPr>
          <w:rFonts w:ascii="Gilroy-Medium" w:hAnsi="Gilroy-Medium"/>
          <w:sz w:val="20"/>
        </w:rPr>
        <w:t>Failing</w:t>
      </w:r>
      <w:r w:rsidRPr="004A661C">
        <w:rPr>
          <w:rFonts w:ascii="Gilroy-Medium" w:hAnsi="Gilroy-Medium"/>
          <w:spacing w:val="-4"/>
          <w:sz w:val="20"/>
        </w:rPr>
        <w:t xml:space="preserve"> </w:t>
      </w:r>
      <w:r w:rsidRPr="004A661C">
        <w:rPr>
          <w:rFonts w:ascii="Gilroy-Medium" w:hAnsi="Gilroy-Medium"/>
          <w:sz w:val="20"/>
        </w:rPr>
        <w:t>grade</w:t>
      </w:r>
      <w:r w:rsidRPr="004A661C">
        <w:rPr>
          <w:rFonts w:ascii="Gilroy-Medium" w:hAnsi="Gilroy-Medium"/>
          <w:spacing w:val="-5"/>
          <w:sz w:val="20"/>
        </w:rPr>
        <w:t xml:space="preserve"> </w:t>
      </w:r>
      <w:r w:rsidRPr="004A661C">
        <w:rPr>
          <w:rFonts w:ascii="Gilroy-Medium" w:hAnsi="Gilroy-Medium"/>
          <w:sz w:val="20"/>
        </w:rPr>
        <w:t>of</w:t>
      </w:r>
      <w:r w:rsidRPr="004A661C">
        <w:rPr>
          <w:rFonts w:ascii="Gilroy-Medium" w:hAnsi="Gilroy-Medium"/>
          <w:spacing w:val="-5"/>
          <w:sz w:val="20"/>
        </w:rPr>
        <w:t xml:space="preserve"> </w:t>
      </w:r>
      <w:r w:rsidRPr="004A661C">
        <w:rPr>
          <w:rFonts w:ascii="Gilroy-Medium" w:hAnsi="Gilroy-Medium"/>
          <w:sz w:val="20"/>
        </w:rPr>
        <w:t>zero</w:t>
      </w:r>
      <w:r w:rsidRPr="004A661C">
        <w:rPr>
          <w:rFonts w:ascii="Gilroy-Medium" w:hAnsi="Gilroy-Medium"/>
          <w:spacing w:val="-4"/>
          <w:sz w:val="20"/>
        </w:rPr>
        <w:t xml:space="preserve"> </w:t>
      </w:r>
      <w:r w:rsidRPr="004A661C">
        <w:rPr>
          <w:rFonts w:ascii="Gilroy-Medium" w:hAnsi="Gilroy-Medium"/>
          <w:sz w:val="20"/>
        </w:rPr>
        <w:t>(0)</w:t>
      </w:r>
      <w:r w:rsidRPr="004A661C">
        <w:rPr>
          <w:rFonts w:ascii="Gilroy-Medium" w:hAnsi="Gilroy-Medium"/>
          <w:spacing w:val="-6"/>
          <w:sz w:val="20"/>
        </w:rPr>
        <w:t xml:space="preserve"> </w:t>
      </w:r>
      <w:r w:rsidRPr="004A661C">
        <w:rPr>
          <w:rFonts w:ascii="Gilroy-Medium" w:hAnsi="Gilroy-Medium"/>
          <w:sz w:val="20"/>
        </w:rPr>
        <w:t>in</w:t>
      </w:r>
      <w:r w:rsidRPr="004A661C">
        <w:rPr>
          <w:rFonts w:ascii="Gilroy-Medium" w:hAnsi="Gilroy-Medium"/>
          <w:spacing w:val="-3"/>
          <w:sz w:val="20"/>
        </w:rPr>
        <w:t xml:space="preserve"> </w:t>
      </w:r>
      <w:r w:rsidRPr="004A661C">
        <w:rPr>
          <w:rFonts w:ascii="Gilroy-Medium" w:hAnsi="Gilroy-Medium"/>
          <w:sz w:val="20"/>
        </w:rPr>
        <w:t>the</w:t>
      </w:r>
      <w:r w:rsidRPr="004A661C">
        <w:rPr>
          <w:rFonts w:ascii="Gilroy-Medium" w:hAnsi="Gilroy-Medium"/>
          <w:spacing w:val="-2"/>
          <w:sz w:val="20"/>
        </w:rPr>
        <w:t xml:space="preserve"> </w:t>
      </w:r>
      <w:r w:rsidRPr="004A661C">
        <w:rPr>
          <w:rFonts w:ascii="Gilroy-Medium" w:hAnsi="Gilroy-Medium"/>
          <w:sz w:val="20"/>
        </w:rPr>
        <w:t>course</w:t>
      </w:r>
      <w:r w:rsidRPr="004A661C">
        <w:rPr>
          <w:rFonts w:ascii="Gilroy-Medium" w:hAnsi="Gilroy-Medium"/>
          <w:spacing w:val="-6"/>
          <w:sz w:val="20"/>
        </w:rPr>
        <w:t xml:space="preserve"> </w:t>
      </w:r>
      <w:r w:rsidRPr="004A661C">
        <w:rPr>
          <w:rFonts w:ascii="Gilroy-Medium" w:hAnsi="Gilroy-Medium"/>
          <w:sz w:val="20"/>
        </w:rPr>
        <w:t>associated</w:t>
      </w:r>
      <w:r w:rsidRPr="004A661C">
        <w:rPr>
          <w:rFonts w:ascii="Gilroy-Medium" w:hAnsi="Gilroy-Medium"/>
          <w:spacing w:val="-3"/>
          <w:sz w:val="20"/>
        </w:rPr>
        <w:t xml:space="preserve"> </w:t>
      </w:r>
      <w:r w:rsidRPr="004A661C">
        <w:rPr>
          <w:rFonts w:ascii="Gilroy-Medium" w:hAnsi="Gilroy-Medium"/>
          <w:sz w:val="20"/>
        </w:rPr>
        <w:t>with</w:t>
      </w:r>
      <w:r w:rsidRPr="004A661C">
        <w:rPr>
          <w:rFonts w:ascii="Gilroy-Medium" w:hAnsi="Gilroy-Medium"/>
          <w:spacing w:val="-5"/>
          <w:sz w:val="20"/>
        </w:rPr>
        <w:t xml:space="preserve"> </w:t>
      </w:r>
      <w:r w:rsidRPr="004A661C">
        <w:rPr>
          <w:rFonts w:ascii="Gilroy-Medium" w:hAnsi="Gilroy-Medium"/>
          <w:sz w:val="20"/>
        </w:rPr>
        <w:t>the</w:t>
      </w:r>
      <w:r w:rsidRPr="004A661C">
        <w:rPr>
          <w:rFonts w:ascii="Gilroy-Medium" w:hAnsi="Gilroy-Medium"/>
          <w:spacing w:val="-5"/>
          <w:sz w:val="20"/>
        </w:rPr>
        <w:t xml:space="preserve"> </w:t>
      </w:r>
      <w:r w:rsidRPr="004A661C">
        <w:rPr>
          <w:rFonts w:ascii="Gilroy-Medium" w:hAnsi="Gilroy-Medium"/>
          <w:sz w:val="20"/>
        </w:rPr>
        <w:t>academic</w:t>
      </w:r>
      <w:r w:rsidRPr="004A661C">
        <w:rPr>
          <w:rFonts w:ascii="Gilroy-Medium" w:hAnsi="Gilroy-Medium"/>
          <w:spacing w:val="-6"/>
          <w:sz w:val="20"/>
        </w:rPr>
        <w:t xml:space="preserve"> </w:t>
      </w:r>
      <w:proofErr w:type="gramStart"/>
      <w:r w:rsidRPr="004A661C">
        <w:rPr>
          <w:rFonts w:ascii="Gilroy-Medium" w:hAnsi="Gilroy-Medium"/>
          <w:spacing w:val="-2"/>
          <w:sz w:val="20"/>
        </w:rPr>
        <w:t>misconduct</w:t>
      </w:r>
      <w:proofErr w:type="gramEnd"/>
    </w:p>
    <w:p w14:paraId="45953408" w14:textId="77777777" w:rsidR="000D4035" w:rsidRPr="004A661C" w:rsidRDefault="000D4035" w:rsidP="004A661C">
      <w:pPr>
        <w:pStyle w:val="ListParagraph"/>
        <w:numPr>
          <w:ilvl w:val="3"/>
          <w:numId w:val="29"/>
        </w:numPr>
        <w:tabs>
          <w:tab w:val="left" w:pos="1418"/>
        </w:tabs>
        <w:ind w:right="680"/>
        <w:rPr>
          <w:rFonts w:ascii="Gilroy-Medium" w:hAnsi="Gilroy-Medium"/>
          <w:sz w:val="20"/>
        </w:rPr>
      </w:pPr>
      <w:r w:rsidRPr="004A661C">
        <w:rPr>
          <w:rFonts w:ascii="Gilroy-Medium" w:hAnsi="Gilroy-Medium"/>
          <w:sz w:val="20"/>
        </w:rPr>
        <w:t>Suspension</w:t>
      </w:r>
      <w:r w:rsidRPr="004A661C">
        <w:rPr>
          <w:rFonts w:ascii="Gilroy-Medium" w:hAnsi="Gilroy-Medium"/>
          <w:spacing w:val="-4"/>
          <w:sz w:val="20"/>
        </w:rPr>
        <w:t xml:space="preserve"> </w:t>
      </w:r>
      <w:r w:rsidRPr="004A661C">
        <w:rPr>
          <w:rFonts w:ascii="Gilroy-Medium" w:hAnsi="Gilroy-Medium"/>
          <w:sz w:val="20"/>
        </w:rPr>
        <w:t>for</w:t>
      </w:r>
      <w:r w:rsidRPr="004A661C">
        <w:rPr>
          <w:rFonts w:ascii="Gilroy-Medium" w:hAnsi="Gilroy-Medium"/>
          <w:spacing w:val="-5"/>
          <w:sz w:val="20"/>
        </w:rPr>
        <w:t xml:space="preserve"> </w:t>
      </w:r>
      <w:r w:rsidRPr="004A661C">
        <w:rPr>
          <w:rFonts w:ascii="Gilroy-Medium" w:hAnsi="Gilroy-Medium"/>
          <w:sz w:val="20"/>
        </w:rPr>
        <w:t>at</w:t>
      </w:r>
      <w:r w:rsidRPr="004A661C">
        <w:rPr>
          <w:rFonts w:ascii="Gilroy-Medium" w:hAnsi="Gilroy-Medium"/>
          <w:spacing w:val="-5"/>
          <w:sz w:val="20"/>
        </w:rPr>
        <w:t xml:space="preserve"> </w:t>
      </w:r>
      <w:r w:rsidRPr="004A661C">
        <w:rPr>
          <w:rFonts w:ascii="Gilroy-Medium" w:hAnsi="Gilroy-Medium"/>
          <w:sz w:val="20"/>
        </w:rPr>
        <w:t>least</w:t>
      </w:r>
      <w:r w:rsidRPr="004A661C">
        <w:rPr>
          <w:rFonts w:ascii="Gilroy-Medium" w:hAnsi="Gilroy-Medium"/>
          <w:spacing w:val="-5"/>
          <w:sz w:val="20"/>
        </w:rPr>
        <w:t xml:space="preserve"> </w:t>
      </w:r>
      <w:r w:rsidRPr="004A661C">
        <w:rPr>
          <w:rFonts w:ascii="Gilroy-Medium" w:hAnsi="Gilroy-Medium"/>
          <w:sz w:val="20"/>
        </w:rPr>
        <w:t>two</w:t>
      </w:r>
      <w:r w:rsidRPr="004A661C">
        <w:rPr>
          <w:rFonts w:ascii="Gilroy-Medium" w:hAnsi="Gilroy-Medium"/>
          <w:spacing w:val="-3"/>
          <w:sz w:val="20"/>
        </w:rPr>
        <w:t xml:space="preserve"> </w:t>
      </w:r>
      <w:r w:rsidRPr="004A661C">
        <w:rPr>
          <w:rFonts w:ascii="Gilroy-Medium" w:hAnsi="Gilroy-Medium"/>
          <w:sz w:val="20"/>
        </w:rPr>
        <w:t>(2)</w:t>
      </w:r>
      <w:r w:rsidRPr="004A661C">
        <w:rPr>
          <w:rFonts w:ascii="Gilroy-Medium" w:hAnsi="Gilroy-Medium"/>
          <w:spacing w:val="-5"/>
          <w:sz w:val="20"/>
        </w:rPr>
        <w:t xml:space="preserve"> </w:t>
      </w:r>
      <w:r w:rsidRPr="004A661C">
        <w:rPr>
          <w:rFonts w:ascii="Gilroy-Medium" w:hAnsi="Gilroy-Medium"/>
          <w:sz w:val="20"/>
        </w:rPr>
        <w:t>academic</w:t>
      </w:r>
      <w:r w:rsidRPr="004A661C">
        <w:rPr>
          <w:rFonts w:ascii="Gilroy-Medium" w:hAnsi="Gilroy-Medium"/>
          <w:spacing w:val="-5"/>
          <w:sz w:val="20"/>
        </w:rPr>
        <w:t xml:space="preserve"> </w:t>
      </w:r>
      <w:r w:rsidRPr="004A661C">
        <w:rPr>
          <w:rFonts w:ascii="Gilroy-Medium" w:hAnsi="Gilroy-Medium"/>
          <w:spacing w:val="-2"/>
          <w:sz w:val="20"/>
        </w:rPr>
        <w:t>terms</w:t>
      </w:r>
    </w:p>
    <w:p w14:paraId="1A9E4906" w14:textId="77777777" w:rsidR="004A661C" w:rsidRPr="004A661C" w:rsidRDefault="004A661C" w:rsidP="004A661C">
      <w:pPr>
        <w:pStyle w:val="ListParagraph"/>
        <w:tabs>
          <w:tab w:val="left" w:pos="1418"/>
        </w:tabs>
        <w:ind w:left="2136" w:right="680" w:firstLine="0"/>
        <w:rPr>
          <w:rFonts w:ascii="Gilroy-Medium" w:hAnsi="Gilroy-Medium"/>
          <w:sz w:val="20"/>
        </w:rPr>
      </w:pPr>
    </w:p>
    <w:p w14:paraId="07F9F877" w14:textId="40025B7D" w:rsidR="000D4035" w:rsidRDefault="000D4035" w:rsidP="004A661C">
      <w:pPr>
        <w:pStyle w:val="ListParagraph"/>
        <w:numPr>
          <w:ilvl w:val="2"/>
          <w:numId w:val="19"/>
        </w:numPr>
        <w:tabs>
          <w:tab w:val="left" w:pos="1418"/>
        </w:tabs>
        <w:ind w:left="1418" w:right="680" w:hanging="567"/>
        <w:rPr>
          <w:rFonts w:ascii="Gilroy-Medium" w:hAnsi="Gilroy-Medium"/>
          <w:sz w:val="20"/>
        </w:rPr>
      </w:pPr>
      <w:r w:rsidRPr="00513DE5">
        <w:rPr>
          <w:rFonts w:ascii="Gilroy-Medium" w:hAnsi="Gilroy-Medium"/>
          <w:sz w:val="20"/>
        </w:rPr>
        <w:t>A</w:t>
      </w:r>
      <w:r w:rsidRPr="004A661C">
        <w:rPr>
          <w:rFonts w:ascii="Gilroy-Medium" w:hAnsi="Gilroy-Medium"/>
          <w:sz w:val="20"/>
        </w:rPr>
        <w:t xml:space="preserve"> </w:t>
      </w:r>
      <w:r w:rsidRPr="00513DE5">
        <w:rPr>
          <w:rFonts w:ascii="Gilroy-Medium" w:hAnsi="Gilroy-Medium"/>
          <w:sz w:val="20"/>
        </w:rPr>
        <w:t>student</w:t>
      </w:r>
      <w:r w:rsidRPr="004A661C">
        <w:rPr>
          <w:rFonts w:ascii="Gilroy-Medium" w:hAnsi="Gilroy-Medium"/>
          <w:sz w:val="20"/>
        </w:rPr>
        <w:t xml:space="preserve"> </w:t>
      </w:r>
      <w:r w:rsidRPr="00513DE5">
        <w:rPr>
          <w:rFonts w:ascii="Gilroy-Medium" w:hAnsi="Gilroy-Medium"/>
          <w:sz w:val="20"/>
        </w:rPr>
        <w:t>who</w:t>
      </w:r>
      <w:r w:rsidRPr="004A661C">
        <w:rPr>
          <w:rFonts w:ascii="Gilroy-Medium" w:hAnsi="Gilroy-Medium"/>
          <w:sz w:val="20"/>
        </w:rPr>
        <w:t xml:space="preserve"> </w:t>
      </w:r>
      <w:r w:rsidRPr="00513DE5">
        <w:rPr>
          <w:rFonts w:ascii="Gilroy-Medium" w:hAnsi="Gilroy-Medium"/>
          <w:sz w:val="20"/>
        </w:rPr>
        <w:t>has</w:t>
      </w:r>
      <w:r w:rsidRPr="004A661C">
        <w:rPr>
          <w:rFonts w:ascii="Gilroy-Medium" w:hAnsi="Gilroy-Medium"/>
          <w:sz w:val="20"/>
        </w:rPr>
        <w:t xml:space="preserve"> </w:t>
      </w:r>
      <w:r w:rsidRPr="00513DE5">
        <w:rPr>
          <w:rFonts w:ascii="Gilroy-Medium" w:hAnsi="Gilroy-Medium"/>
          <w:sz w:val="20"/>
        </w:rPr>
        <w:t>committed</w:t>
      </w:r>
      <w:r w:rsidRPr="004A661C">
        <w:rPr>
          <w:rFonts w:ascii="Gilroy-Medium" w:hAnsi="Gilroy-Medium"/>
          <w:sz w:val="20"/>
        </w:rPr>
        <w:t xml:space="preserve"> </w:t>
      </w:r>
      <w:r w:rsidRPr="00513DE5">
        <w:rPr>
          <w:rFonts w:ascii="Gilroy-Medium" w:hAnsi="Gilroy-Medium"/>
          <w:sz w:val="20"/>
        </w:rPr>
        <w:t>a</w:t>
      </w:r>
      <w:r w:rsidRPr="004A661C">
        <w:rPr>
          <w:rFonts w:ascii="Gilroy-Medium" w:hAnsi="Gilroy-Medium"/>
          <w:sz w:val="20"/>
        </w:rPr>
        <w:t xml:space="preserve"> </w:t>
      </w:r>
      <w:r w:rsidRPr="00513DE5">
        <w:rPr>
          <w:rFonts w:ascii="Gilroy-Medium" w:hAnsi="Gilroy-Medium"/>
          <w:sz w:val="20"/>
        </w:rPr>
        <w:t>fourth</w:t>
      </w:r>
      <w:r w:rsidRPr="004A661C">
        <w:rPr>
          <w:rFonts w:ascii="Gilroy-Medium" w:hAnsi="Gilroy-Medium"/>
          <w:sz w:val="20"/>
        </w:rPr>
        <w:t xml:space="preserve"> </w:t>
      </w:r>
      <w:r w:rsidRPr="00513DE5">
        <w:rPr>
          <w:rFonts w:ascii="Gilroy-Medium" w:hAnsi="Gilroy-Medium"/>
          <w:sz w:val="20"/>
        </w:rPr>
        <w:t>offence</w:t>
      </w:r>
      <w:r w:rsidRPr="004A661C">
        <w:rPr>
          <w:rFonts w:ascii="Gilroy-Medium" w:hAnsi="Gilroy-Medium"/>
          <w:sz w:val="20"/>
        </w:rPr>
        <w:t xml:space="preserve"> </w:t>
      </w:r>
      <w:r w:rsidRPr="00513DE5">
        <w:rPr>
          <w:rFonts w:ascii="Gilroy-Medium" w:hAnsi="Gilroy-Medium"/>
          <w:sz w:val="20"/>
        </w:rPr>
        <w:t>of</w:t>
      </w:r>
      <w:r w:rsidRPr="004A661C">
        <w:rPr>
          <w:rFonts w:ascii="Gilroy-Medium" w:hAnsi="Gilroy-Medium"/>
          <w:sz w:val="20"/>
        </w:rPr>
        <w:t xml:space="preserve"> </w:t>
      </w:r>
      <w:r w:rsidRPr="00513DE5">
        <w:rPr>
          <w:rFonts w:ascii="Gilroy-Medium" w:hAnsi="Gilroy-Medium"/>
          <w:sz w:val="20"/>
        </w:rPr>
        <w:t>academic</w:t>
      </w:r>
      <w:r w:rsidRPr="004A661C">
        <w:rPr>
          <w:rFonts w:ascii="Gilroy-Medium" w:hAnsi="Gilroy-Medium"/>
          <w:sz w:val="20"/>
        </w:rPr>
        <w:t xml:space="preserve"> </w:t>
      </w:r>
      <w:r w:rsidRPr="00513DE5">
        <w:rPr>
          <w:rFonts w:ascii="Gilroy-Medium" w:hAnsi="Gilroy-Medium"/>
          <w:sz w:val="20"/>
        </w:rPr>
        <w:t>misconduct</w:t>
      </w:r>
      <w:r w:rsidRPr="004A661C">
        <w:rPr>
          <w:rFonts w:ascii="Gilroy-Medium" w:hAnsi="Gilroy-Medium"/>
          <w:sz w:val="20"/>
        </w:rPr>
        <w:t xml:space="preserve"> </w:t>
      </w:r>
      <w:r w:rsidRPr="00513DE5">
        <w:rPr>
          <w:rFonts w:ascii="Gilroy-Medium" w:hAnsi="Gilroy-Medium"/>
          <w:sz w:val="20"/>
        </w:rPr>
        <w:t>will normally receive a record of fourth occurrence of academic misconduct being added to the student’s academic file along with one or more of the following sanctions:</w:t>
      </w:r>
      <w:r w:rsidR="004A661C">
        <w:rPr>
          <w:rFonts w:ascii="Gilroy-Medium" w:hAnsi="Gilroy-Medium"/>
          <w:sz w:val="20"/>
        </w:rPr>
        <w:br/>
      </w:r>
    </w:p>
    <w:p w14:paraId="1BBDB3BE" w14:textId="75E44880" w:rsidR="000D4035" w:rsidRPr="004A661C" w:rsidRDefault="000D4035" w:rsidP="004A661C">
      <w:pPr>
        <w:pStyle w:val="ListParagraph"/>
        <w:numPr>
          <w:ilvl w:val="3"/>
          <w:numId w:val="30"/>
        </w:numPr>
        <w:tabs>
          <w:tab w:val="left" w:pos="1418"/>
        </w:tabs>
        <w:ind w:right="680"/>
        <w:rPr>
          <w:rFonts w:ascii="Gilroy-Medium" w:hAnsi="Gilroy-Medium"/>
          <w:spacing w:val="-2"/>
          <w:sz w:val="20"/>
        </w:rPr>
      </w:pPr>
      <w:r w:rsidRPr="004A661C">
        <w:rPr>
          <w:rFonts w:ascii="Gilroy-Medium" w:hAnsi="Gilroy-Medium"/>
          <w:spacing w:val="-2"/>
          <w:sz w:val="20"/>
        </w:rPr>
        <w:t>Expulsion</w:t>
      </w:r>
    </w:p>
    <w:p w14:paraId="57A53093" w14:textId="3EB0A4B9" w:rsidR="000D4035" w:rsidRPr="004A661C" w:rsidRDefault="004A661C" w:rsidP="004A661C">
      <w:pPr>
        <w:tabs>
          <w:tab w:val="left" w:pos="1418"/>
        </w:tabs>
        <w:spacing w:line="240" w:lineRule="auto"/>
        <w:ind w:left="1418" w:right="680"/>
        <w:rPr>
          <w:rFonts w:ascii="Gilroy-Medium" w:hAnsi="Gilroy-Medium"/>
          <w:sz w:val="20"/>
        </w:rPr>
      </w:pPr>
      <w:r>
        <w:rPr>
          <w:rFonts w:ascii="Gilroy-Medium" w:hAnsi="Gilroy-Medium"/>
          <w:spacing w:val="-2"/>
          <w:sz w:val="20"/>
        </w:rPr>
        <w:t>1.2.4.2</w:t>
      </w:r>
      <w:r>
        <w:rPr>
          <w:rFonts w:ascii="Gilroy-Medium" w:hAnsi="Gilroy-Medium"/>
          <w:spacing w:val="-2"/>
          <w:sz w:val="20"/>
        </w:rPr>
        <w:tab/>
      </w:r>
      <w:r w:rsidR="000D4035" w:rsidRPr="004A661C">
        <w:rPr>
          <w:rFonts w:ascii="Gilroy-Medium" w:hAnsi="Gilroy-Medium"/>
          <w:sz w:val="20"/>
        </w:rPr>
        <w:t>Prohibited</w:t>
      </w:r>
      <w:r w:rsidR="000D4035" w:rsidRPr="004A661C">
        <w:rPr>
          <w:rFonts w:ascii="Gilroy-Medium" w:hAnsi="Gilroy-Medium"/>
          <w:spacing w:val="-4"/>
          <w:sz w:val="20"/>
        </w:rPr>
        <w:t xml:space="preserve"> </w:t>
      </w:r>
      <w:r w:rsidR="000D4035" w:rsidRPr="004A661C">
        <w:rPr>
          <w:rFonts w:ascii="Gilroy-Medium" w:hAnsi="Gilroy-Medium"/>
          <w:sz w:val="20"/>
        </w:rPr>
        <w:t>from</w:t>
      </w:r>
      <w:r w:rsidR="000D4035" w:rsidRPr="004A661C">
        <w:rPr>
          <w:rFonts w:ascii="Gilroy-Medium" w:hAnsi="Gilroy-Medium"/>
          <w:spacing w:val="-4"/>
          <w:sz w:val="20"/>
        </w:rPr>
        <w:t xml:space="preserve"> </w:t>
      </w:r>
      <w:r w:rsidR="000D4035" w:rsidRPr="004A661C">
        <w:rPr>
          <w:rFonts w:ascii="Gilroy-Medium" w:hAnsi="Gilroy-Medium"/>
          <w:sz w:val="20"/>
        </w:rPr>
        <w:t>applying</w:t>
      </w:r>
      <w:r w:rsidR="000D4035" w:rsidRPr="004A661C">
        <w:rPr>
          <w:rFonts w:ascii="Gilroy-Medium" w:hAnsi="Gilroy-Medium"/>
          <w:spacing w:val="-4"/>
          <w:sz w:val="20"/>
        </w:rPr>
        <w:t xml:space="preserve"> </w:t>
      </w:r>
      <w:r w:rsidR="000D4035" w:rsidRPr="004A661C">
        <w:rPr>
          <w:rFonts w:ascii="Gilroy-Medium" w:hAnsi="Gilroy-Medium"/>
          <w:sz w:val="20"/>
        </w:rPr>
        <w:t>or</w:t>
      </w:r>
      <w:r w:rsidR="000D4035" w:rsidRPr="004A661C">
        <w:rPr>
          <w:rFonts w:ascii="Gilroy-Medium" w:hAnsi="Gilroy-Medium"/>
          <w:spacing w:val="-6"/>
          <w:sz w:val="20"/>
        </w:rPr>
        <w:t xml:space="preserve"> </w:t>
      </w:r>
      <w:r w:rsidR="000D4035" w:rsidRPr="004A661C">
        <w:rPr>
          <w:rFonts w:ascii="Gilroy-Medium" w:hAnsi="Gilroy-Medium"/>
          <w:sz w:val="20"/>
        </w:rPr>
        <w:t>registering</w:t>
      </w:r>
      <w:r w:rsidR="000D4035" w:rsidRPr="004A661C">
        <w:rPr>
          <w:rFonts w:ascii="Gilroy-Medium" w:hAnsi="Gilroy-Medium"/>
          <w:spacing w:val="-4"/>
          <w:sz w:val="20"/>
        </w:rPr>
        <w:t xml:space="preserve"> </w:t>
      </w:r>
      <w:r w:rsidR="000D4035" w:rsidRPr="004A661C">
        <w:rPr>
          <w:rFonts w:ascii="Gilroy-Medium" w:hAnsi="Gilroy-Medium"/>
          <w:sz w:val="20"/>
        </w:rPr>
        <w:t>for</w:t>
      </w:r>
      <w:r w:rsidR="000D4035" w:rsidRPr="004A661C">
        <w:rPr>
          <w:rFonts w:ascii="Gilroy-Medium" w:hAnsi="Gilroy-Medium"/>
          <w:spacing w:val="-5"/>
          <w:sz w:val="20"/>
        </w:rPr>
        <w:t xml:space="preserve"> </w:t>
      </w:r>
      <w:r w:rsidR="000D4035" w:rsidRPr="004A661C">
        <w:rPr>
          <w:rFonts w:ascii="Gilroy-Medium" w:hAnsi="Gilroy-Medium"/>
          <w:sz w:val="20"/>
        </w:rPr>
        <w:t>any</w:t>
      </w:r>
      <w:r w:rsidR="000D4035" w:rsidRPr="004A661C">
        <w:rPr>
          <w:rFonts w:ascii="Gilroy-Medium" w:hAnsi="Gilroy-Medium"/>
          <w:spacing w:val="-4"/>
          <w:sz w:val="20"/>
        </w:rPr>
        <w:t xml:space="preserve"> </w:t>
      </w:r>
      <w:r w:rsidR="000D4035" w:rsidRPr="004A661C">
        <w:rPr>
          <w:rFonts w:ascii="Gilroy-Medium" w:hAnsi="Gilroy-Medium"/>
          <w:sz w:val="20"/>
        </w:rPr>
        <w:t>credit</w:t>
      </w:r>
      <w:r w:rsidR="000D4035" w:rsidRPr="004A661C">
        <w:rPr>
          <w:rFonts w:ascii="Gilroy-Medium" w:hAnsi="Gilroy-Medium"/>
          <w:spacing w:val="-6"/>
          <w:sz w:val="20"/>
        </w:rPr>
        <w:t xml:space="preserve"> </w:t>
      </w:r>
      <w:r w:rsidR="000D4035" w:rsidRPr="004A661C">
        <w:rPr>
          <w:rFonts w:ascii="Gilroy-Medium" w:hAnsi="Gilroy-Medium"/>
          <w:sz w:val="20"/>
        </w:rPr>
        <w:t>or</w:t>
      </w:r>
      <w:r w:rsidR="000D4035" w:rsidRPr="004A661C">
        <w:rPr>
          <w:rFonts w:ascii="Gilroy-Medium" w:hAnsi="Gilroy-Medium"/>
          <w:spacing w:val="-5"/>
          <w:sz w:val="20"/>
        </w:rPr>
        <w:t xml:space="preserve"> </w:t>
      </w:r>
      <w:r w:rsidR="000D4035" w:rsidRPr="004A661C">
        <w:rPr>
          <w:rFonts w:ascii="Gilroy-Medium" w:hAnsi="Gilroy-Medium"/>
          <w:sz w:val="20"/>
        </w:rPr>
        <w:t>non-credit</w:t>
      </w:r>
      <w:r w:rsidR="000D4035" w:rsidRPr="004A661C">
        <w:rPr>
          <w:rFonts w:ascii="Gilroy-Medium" w:hAnsi="Gilroy-Medium"/>
          <w:spacing w:val="-6"/>
          <w:sz w:val="20"/>
        </w:rPr>
        <w:t xml:space="preserve"> </w:t>
      </w:r>
      <w:proofErr w:type="gramStart"/>
      <w:r w:rsidR="000D4035" w:rsidRPr="004A661C">
        <w:rPr>
          <w:rFonts w:ascii="Gilroy-Medium" w:hAnsi="Gilroy-Medium"/>
          <w:spacing w:val="-2"/>
          <w:sz w:val="20"/>
        </w:rPr>
        <w:t>courses</w:t>
      </w:r>
      <w:proofErr w:type="gramEnd"/>
    </w:p>
    <w:p w14:paraId="77456C36" w14:textId="77777777" w:rsidR="000D4035" w:rsidRPr="00513DE5" w:rsidRDefault="000D4035" w:rsidP="004A661C">
      <w:pPr>
        <w:pStyle w:val="ListParagraph"/>
        <w:numPr>
          <w:ilvl w:val="1"/>
          <w:numId w:val="19"/>
        </w:numPr>
        <w:spacing w:before="177"/>
        <w:ind w:left="851" w:right="530" w:hanging="425"/>
        <w:rPr>
          <w:rFonts w:ascii="Gilroy-Medium" w:hAnsi="Gilroy-Medium"/>
          <w:sz w:val="20"/>
        </w:rPr>
      </w:pPr>
      <w:r w:rsidRPr="00513DE5">
        <w:rPr>
          <w:rFonts w:ascii="Gilroy-Medium" w:hAnsi="Gilroy-Medium"/>
          <w:sz w:val="20"/>
        </w:rPr>
        <w:t>Formal</w:t>
      </w:r>
      <w:r w:rsidRPr="004A661C">
        <w:rPr>
          <w:rFonts w:ascii="Gilroy-Medium" w:hAnsi="Gilroy-Medium"/>
          <w:sz w:val="20"/>
        </w:rPr>
        <w:t xml:space="preserve"> </w:t>
      </w:r>
      <w:r w:rsidRPr="00513DE5">
        <w:rPr>
          <w:rFonts w:ascii="Gilroy-Medium" w:hAnsi="Gilroy-Medium"/>
          <w:sz w:val="20"/>
        </w:rPr>
        <w:t>Communication</w:t>
      </w:r>
      <w:r w:rsidRPr="004A661C">
        <w:rPr>
          <w:rFonts w:ascii="Gilroy-Medium" w:hAnsi="Gilroy-Medium"/>
          <w:sz w:val="20"/>
        </w:rPr>
        <w:t xml:space="preserve"> </w:t>
      </w:r>
      <w:r w:rsidRPr="00513DE5">
        <w:rPr>
          <w:rFonts w:ascii="Gilroy-Medium" w:hAnsi="Gilroy-Medium"/>
          <w:sz w:val="20"/>
        </w:rPr>
        <w:t>to</w:t>
      </w:r>
      <w:r w:rsidRPr="004A661C">
        <w:rPr>
          <w:rFonts w:ascii="Gilroy-Medium" w:hAnsi="Gilroy-Medium"/>
          <w:sz w:val="20"/>
        </w:rPr>
        <w:t xml:space="preserve"> </w:t>
      </w:r>
      <w:r w:rsidRPr="00513DE5">
        <w:rPr>
          <w:rFonts w:ascii="Gilroy-Medium" w:hAnsi="Gilroy-Medium"/>
          <w:sz w:val="20"/>
        </w:rPr>
        <w:t>Student: The</w:t>
      </w:r>
      <w:r w:rsidRPr="004A661C">
        <w:rPr>
          <w:rFonts w:ascii="Gilroy-Medium" w:hAnsi="Gilroy-Medium"/>
          <w:sz w:val="20"/>
        </w:rPr>
        <w:t xml:space="preserve"> </w:t>
      </w:r>
      <w:r w:rsidRPr="00513DE5">
        <w:rPr>
          <w:rFonts w:ascii="Gilroy-Medium" w:hAnsi="Gilroy-Medium"/>
          <w:sz w:val="20"/>
        </w:rPr>
        <w:t>Department</w:t>
      </w:r>
      <w:r w:rsidRPr="004A661C">
        <w:rPr>
          <w:rFonts w:ascii="Gilroy-Medium" w:hAnsi="Gilroy-Medium"/>
          <w:sz w:val="20"/>
        </w:rPr>
        <w:t xml:space="preserve"> </w:t>
      </w:r>
      <w:r w:rsidRPr="00513DE5">
        <w:rPr>
          <w:rFonts w:ascii="Gilroy-Medium" w:hAnsi="Gilroy-Medium"/>
          <w:sz w:val="20"/>
        </w:rPr>
        <w:t>Chairperson</w:t>
      </w:r>
      <w:r w:rsidRPr="004A661C">
        <w:rPr>
          <w:rFonts w:ascii="Gilroy-Medium" w:hAnsi="Gilroy-Medium"/>
          <w:sz w:val="20"/>
        </w:rPr>
        <w:t xml:space="preserve"> </w:t>
      </w:r>
      <w:r w:rsidRPr="00513DE5">
        <w:rPr>
          <w:rFonts w:ascii="Gilroy-Medium" w:hAnsi="Gilroy-Medium"/>
          <w:sz w:val="20"/>
        </w:rPr>
        <w:t>sends</w:t>
      </w:r>
      <w:r w:rsidRPr="004A661C">
        <w:rPr>
          <w:rFonts w:ascii="Gilroy-Medium" w:hAnsi="Gilroy-Medium"/>
          <w:sz w:val="20"/>
        </w:rPr>
        <w:t xml:space="preserve"> </w:t>
      </w:r>
      <w:r w:rsidRPr="00513DE5">
        <w:rPr>
          <w:rFonts w:ascii="Gilroy-Medium" w:hAnsi="Gilroy-Medium"/>
          <w:sz w:val="20"/>
        </w:rPr>
        <w:t>written</w:t>
      </w:r>
      <w:r w:rsidRPr="004A661C">
        <w:rPr>
          <w:rFonts w:ascii="Gilroy-Medium" w:hAnsi="Gilroy-Medium"/>
          <w:sz w:val="20"/>
        </w:rPr>
        <w:t xml:space="preserve"> </w:t>
      </w:r>
      <w:r w:rsidRPr="00513DE5">
        <w:rPr>
          <w:rFonts w:ascii="Gilroy-Medium" w:hAnsi="Gilroy-Medium"/>
          <w:sz w:val="20"/>
        </w:rPr>
        <w:t>notice</w:t>
      </w:r>
      <w:r w:rsidRPr="004A661C">
        <w:rPr>
          <w:rFonts w:ascii="Gilroy-Medium" w:hAnsi="Gilroy-Medium"/>
          <w:sz w:val="20"/>
        </w:rPr>
        <w:t xml:space="preserve"> </w:t>
      </w:r>
      <w:r w:rsidRPr="00513DE5">
        <w:rPr>
          <w:rFonts w:ascii="Gilroy-Medium" w:hAnsi="Gilroy-Medium"/>
          <w:sz w:val="20"/>
        </w:rPr>
        <w:t>of</w:t>
      </w:r>
      <w:r w:rsidRPr="004A661C">
        <w:rPr>
          <w:rFonts w:ascii="Gilroy-Medium" w:hAnsi="Gilroy-Medium"/>
          <w:sz w:val="20"/>
        </w:rPr>
        <w:t xml:space="preserve"> </w:t>
      </w:r>
      <w:r w:rsidRPr="00513DE5">
        <w:rPr>
          <w:rFonts w:ascii="Gilroy-Medium" w:hAnsi="Gilroy-Medium"/>
          <w:sz w:val="20"/>
        </w:rPr>
        <w:t>the allegation to the student and Academic Staff. The notice includes the course, academic misconduct details, and consequences.</w:t>
      </w:r>
    </w:p>
    <w:p w14:paraId="3D555AA3" w14:textId="77777777" w:rsidR="000D4035" w:rsidRPr="00513DE5" w:rsidRDefault="000D4035" w:rsidP="004A661C">
      <w:pPr>
        <w:pStyle w:val="BodyText"/>
        <w:spacing w:before="2"/>
        <w:rPr>
          <w:rFonts w:ascii="Gilroy-Medium" w:hAnsi="Gilroy-Medium"/>
          <w:sz w:val="21"/>
        </w:rPr>
      </w:pPr>
    </w:p>
    <w:p w14:paraId="0E830558" w14:textId="11B373E0" w:rsidR="000D4035" w:rsidRPr="00513DE5" w:rsidRDefault="000D4035" w:rsidP="004A661C">
      <w:pPr>
        <w:pStyle w:val="ListParagraph"/>
        <w:numPr>
          <w:ilvl w:val="1"/>
          <w:numId w:val="19"/>
        </w:numPr>
        <w:ind w:left="850" w:right="527" w:hanging="425"/>
        <w:rPr>
          <w:rFonts w:ascii="Gilroy-Medium" w:hAnsi="Gilroy-Medium"/>
          <w:sz w:val="20"/>
        </w:rPr>
      </w:pPr>
      <w:r w:rsidRPr="00513DE5">
        <w:rPr>
          <w:rFonts w:ascii="Gilroy-Medium" w:hAnsi="Gilroy-Medium"/>
          <w:sz w:val="20"/>
        </w:rPr>
        <w:t>The</w:t>
      </w:r>
      <w:r w:rsidRPr="004A661C">
        <w:rPr>
          <w:rFonts w:ascii="Gilroy-Medium" w:hAnsi="Gilroy-Medium"/>
          <w:sz w:val="20"/>
        </w:rPr>
        <w:t xml:space="preserve"> </w:t>
      </w:r>
      <w:r w:rsidRPr="00513DE5">
        <w:rPr>
          <w:rFonts w:ascii="Gilroy-Medium" w:hAnsi="Gilroy-Medium"/>
          <w:sz w:val="20"/>
        </w:rPr>
        <w:t>student</w:t>
      </w:r>
      <w:r w:rsidRPr="004A661C">
        <w:rPr>
          <w:rFonts w:ascii="Gilroy-Medium" w:hAnsi="Gilroy-Medium"/>
          <w:sz w:val="20"/>
        </w:rPr>
        <w:t xml:space="preserve"> </w:t>
      </w:r>
      <w:r w:rsidRPr="00513DE5">
        <w:rPr>
          <w:rFonts w:ascii="Gilroy-Medium" w:hAnsi="Gilroy-Medium"/>
          <w:sz w:val="20"/>
        </w:rPr>
        <w:t>may</w:t>
      </w:r>
      <w:r w:rsidRPr="004A661C">
        <w:rPr>
          <w:rFonts w:ascii="Gilroy-Medium" w:hAnsi="Gilroy-Medium"/>
          <w:sz w:val="20"/>
        </w:rPr>
        <w:t xml:space="preserve"> </w:t>
      </w:r>
      <w:r w:rsidR="00B650C1" w:rsidRPr="004A661C">
        <w:rPr>
          <w:rFonts w:ascii="Gilroy-Medium" w:hAnsi="Gilroy-Medium"/>
          <w:sz w:val="20"/>
        </w:rPr>
        <w:t xml:space="preserve">appeal </w:t>
      </w:r>
      <w:r w:rsidRPr="00513DE5">
        <w:rPr>
          <w:rFonts w:ascii="Gilroy-Medium" w:hAnsi="Gilroy-Medium"/>
          <w:sz w:val="20"/>
        </w:rPr>
        <w:t>the</w:t>
      </w:r>
      <w:r w:rsidRPr="004A661C">
        <w:rPr>
          <w:rFonts w:ascii="Gilroy-Medium" w:hAnsi="Gilroy-Medium"/>
          <w:sz w:val="20"/>
        </w:rPr>
        <w:t xml:space="preserve"> </w:t>
      </w:r>
      <w:r w:rsidRPr="00513DE5">
        <w:rPr>
          <w:rFonts w:ascii="Gilroy-Medium" w:hAnsi="Gilroy-Medium"/>
          <w:sz w:val="20"/>
        </w:rPr>
        <w:t>disciplinary</w:t>
      </w:r>
      <w:r w:rsidRPr="004A661C">
        <w:rPr>
          <w:rFonts w:ascii="Gilroy-Medium" w:hAnsi="Gilroy-Medium"/>
          <w:sz w:val="20"/>
        </w:rPr>
        <w:t xml:space="preserve"> </w:t>
      </w:r>
      <w:r w:rsidRPr="00513DE5">
        <w:rPr>
          <w:rFonts w:ascii="Gilroy-Medium" w:hAnsi="Gilroy-Medium"/>
          <w:sz w:val="20"/>
        </w:rPr>
        <w:t>action</w:t>
      </w:r>
      <w:r w:rsidRPr="004A661C">
        <w:rPr>
          <w:rFonts w:ascii="Gilroy-Medium" w:hAnsi="Gilroy-Medium"/>
          <w:sz w:val="20"/>
        </w:rPr>
        <w:t xml:space="preserve"> </w:t>
      </w:r>
      <w:r w:rsidRPr="00513DE5">
        <w:rPr>
          <w:rFonts w:ascii="Gilroy-Medium" w:hAnsi="Gilroy-Medium"/>
          <w:sz w:val="20"/>
        </w:rPr>
        <w:t>by</w:t>
      </w:r>
      <w:r w:rsidRPr="004A661C">
        <w:rPr>
          <w:rFonts w:ascii="Gilroy-Medium" w:hAnsi="Gilroy-Medium"/>
          <w:sz w:val="20"/>
        </w:rPr>
        <w:t xml:space="preserve"> </w:t>
      </w:r>
      <w:r w:rsidRPr="00513DE5">
        <w:rPr>
          <w:rFonts w:ascii="Gilroy-Medium" w:hAnsi="Gilroy-Medium"/>
          <w:sz w:val="20"/>
        </w:rPr>
        <w:t xml:space="preserve">delivering the Student Complaint Form to the </w:t>
      </w:r>
      <w:r w:rsidR="00E31496" w:rsidRPr="00513DE5">
        <w:rPr>
          <w:rFonts w:ascii="Gilroy-Medium" w:hAnsi="Gilroy-Medium"/>
          <w:sz w:val="20"/>
        </w:rPr>
        <w:t>Dean of the program</w:t>
      </w:r>
      <w:r w:rsidR="00B650C1" w:rsidRPr="00513DE5">
        <w:rPr>
          <w:rFonts w:ascii="Gilroy-Medium" w:hAnsi="Gilroy-Medium"/>
          <w:sz w:val="20"/>
        </w:rPr>
        <w:t xml:space="preserve"> on or before the tenth (10</w:t>
      </w:r>
      <w:r w:rsidR="00B650C1" w:rsidRPr="004A661C">
        <w:rPr>
          <w:rFonts w:ascii="Gilroy-Medium" w:hAnsi="Gilroy-Medium"/>
          <w:sz w:val="20"/>
        </w:rPr>
        <w:t>th</w:t>
      </w:r>
      <w:r w:rsidR="00B650C1" w:rsidRPr="00513DE5">
        <w:rPr>
          <w:rFonts w:ascii="Gilroy-Medium" w:hAnsi="Gilroy-Medium"/>
          <w:sz w:val="20"/>
        </w:rPr>
        <w:t>) business day after the appellant receives the written decision</w:t>
      </w:r>
      <w:r w:rsidRPr="00513DE5">
        <w:rPr>
          <w:rFonts w:ascii="Gilroy-Medium" w:hAnsi="Gilroy-Medium"/>
          <w:sz w:val="20"/>
        </w:rPr>
        <w:t>.</w:t>
      </w:r>
    </w:p>
    <w:p w14:paraId="17DB135A" w14:textId="77777777" w:rsidR="00B650C1" w:rsidRPr="00513DE5" w:rsidRDefault="00B650C1" w:rsidP="004A661C">
      <w:pPr>
        <w:pStyle w:val="ListParagraph"/>
        <w:rPr>
          <w:rFonts w:ascii="Gilroy-Medium" w:hAnsi="Gilroy-Medium"/>
          <w:sz w:val="20"/>
        </w:rPr>
      </w:pPr>
      <w:bookmarkStart w:id="0" w:name="_Hlk156042706"/>
    </w:p>
    <w:p w14:paraId="790CDAE5" w14:textId="20B99AE1" w:rsidR="00B650C1" w:rsidRDefault="00B650C1" w:rsidP="004A661C">
      <w:pPr>
        <w:pStyle w:val="ListParagraph"/>
        <w:numPr>
          <w:ilvl w:val="2"/>
          <w:numId w:val="19"/>
        </w:numPr>
        <w:tabs>
          <w:tab w:val="left" w:pos="1418"/>
        </w:tabs>
        <w:ind w:left="1418" w:right="680" w:hanging="567"/>
        <w:rPr>
          <w:rFonts w:ascii="Gilroy-Medium" w:hAnsi="Gilroy-Medium"/>
          <w:sz w:val="20"/>
        </w:rPr>
      </w:pPr>
      <w:r w:rsidRPr="00513DE5">
        <w:rPr>
          <w:rFonts w:ascii="Gilroy-Medium" w:hAnsi="Gilroy-Medium"/>
          <w:sz w:val="20"/>
        </w:rPr>
        <w:t xml:space="preserve">The </w:t>
      </w:r>
      <w:r w:rsidR="00E31496" w:rsidRPr="00513DE5">
        <w:rPr>
          <w:rFonts w:ascii="Gilroy-Medium" w:hAnsi="Gilroy-Medium"/>
          <w:sz w:val="20"/>
        </w:rPr>
        <w:t>Dean of the program</w:t>
      </w:r>
      <w:r w:rsidRPr="00513DE5">
        <w:rPr>
          <w:rFonts w:ascii="Gilroy-Medium" w:hAnsi="Gilroy-Medium"/>
          <w:sz w:val="20"/>
        </w:rPr>
        <w:t xml:space="preserve"> has the authority to deny an appellant permission to appeal where the</w:t>
      </w:r>
      <w:r w:rsidR="00E31496" w:rsidRPr="00513DE5">
        <w:rPr>
          <w:rFonts w:ascii="Gilroy-Medium" w:hAnsi="Gilroy-Medium"/>
          <w:sz w:val="20"/>
        </w:rPr>
        <w:t xml:space="preserve"> Dean of the program</w:t>
      </w:r>
      <w:r w:rsidRPr="00513DE5">
        <w:rPr>
          <w:rFonts w:ascii="Gilroy-Medium" w:hAnsi="Gilroy-Medium"/>
          <w:sz w:val="20"/>
        </w:rPr>
        <w:t xml:space="preserve"> determines</w:t>
      </w:r>
      <w:r w:rsidR="00251355" w:rsidRPr="00513DE5">
        <w:rPr>
          <w:rFonts w:ascii="Gilroy-Medium" w:hAnsi="Gilroy-Medium"/>
          <w:sz w:val="20"/>
        </w:rPr>
        <w:t xml:space="preserve"> that the </w:t>
      </w:r>
      <w:r w:rsidRPr="00513DE5">
        <w:rPr>
          <w:rFonts w:ascii="Gilroy-Medium" w:hAnsi="Gilroy-Medium"/>
          <w:sz w:val="20"/>
        </w:rPr>
        <w:t>appeal is being brought solely due to the appellant’s dissatisfaction with the decision</w:t>
      </w:r>
      <w:r w:rsidR="00251355" w:rsidRPr="00513DE5">
        <w:rPr>
          <w:rFonts w:ascii="Gilroy-Medium" w:hAnsi="Gilroy-Medium"/>
          <w:sz w:val="20"/>
        </w:rPr>
        <w:t xml:space="preserve">.  The </w:t>
      </w:r>
      <w:r w:rsidR="00E31496" w:rsidRPr="00513DE5">
        <w:rPr>
          <w:rFonts w:ascii="Gilroy-Medium" w:hAnsi="Gilroy-Medium"/>
          <w:sz w:val="20"/>
        </w:rPr>
        <w:t>Dean of the program</w:t>
      </w:r>
      <w:r w:rsidR="00251355" w:rsidRPr="00513DE5">
        <w:rPr>
          <w:rFonts w:ascii="Gilroy-Medium" w:hAnsi="Gilroy-Medium"/>
          <w:sz w:val="20"/>
        </w:rPr>
        <w:t xml:space="preserve"> will communicate in writing to the appellant the rationale in deciding to dismiss an appeal.</w:t>
      </w:r>
    </w:p>
    <w:p w14:paraId="412E5FAE" w14:textId="77777777" w:rsidR="004A661C" w:rsidRPr="00513DE5" w:rsidRDefault="004A661C" w:rsidP="004A661C">
      <w:pPr>
        <w:pStyle w:val="ListParagraph"/>
        <w:tabs>
          <w:tab w:val="left" w:pos="1418"/>
        </w:tabs>
        <w:ind w:left="1418" w:right="680" w:firstLine="0"/>
        <w:rPr>
          <w:rFonts w:ascii="Gilroy-Medium" w:hAnsi="Gilroy-Medium"/>
          <w:sz w:val="20"/>
        </w:rPr>
      </w:pPr>
    </w:p>
    <w:bookmarkEnd w:id="0"/>
    <w:p w14:paraId="59D0209B" w14:textId="4085BC74" w:rsidR="00251355" w:rsidRPr="00513DE5" w:rsidRDefault="00251355" w:rsidP="004A661C">
      <w:pPr>
        <w:pStyle w:val="ListParagraph"/>
        <w:numPr>
          <w:ilvl w:val="1"/>
          <w:numId w:val="19"/>
        </w:numPr>
        <w:ind w:left="850" w:right="527" w:hanging="425"/>
        <w:rPr>
          <w:rFonts w:ascii="Gilroy-Medium" w:hAnsi="Gilroy-Medium"/>
          <w:sz w:val="20"/>
        </w:rPr>
      </w:pPr>
      <w:r w:rsidRPr="00513DE5">
        <w:rPr>
          <w:rFonts w:ascii="Gilroy-Medium" w:hAnsi="Gilroy-Medium"/>
          <w:sz w:val="20"/>
        </w:rPr>
        <w:t xml:space="preserve">Student Rights and Responsibilities Committee: </w:t>
      </w:r>
      <w:bookmarkStart w:id="1" w:name="_Hlk156042734"/>
      <w:r w:rsidRPr="00513DE5">
        <w:rPr>
          <w:rFonts w:ascii="Gilroy-Medium" w:hAnsi="Gilroy-Medium"/>
          <w:sz w:val="20"/>
        </w:rPr>
        <w:t xml:space="preserve">If the </w:t>
      </w:r>
      <w:r w:rsidR="00E31496" w:rsidRPr="00513DE5">
        <w:rPr>
          <w:rFonts w:ascii="Gilroy-Medium" w:hAnsi="Gilroy-Medium"/>
          <w:sz w:val="20"/>
        </w:rPr>
        <w:t>Dean of the program</w:t>
      </w:r>
      <w:r w:rsidRPr="00513DE5">
        <w:rPr>
          <w:rFonts w:ascii="Gilroy-Medium" w:hAnsi="Gilroy-Medium"/>
          <w:sz w:val="20"/>
        </w:rPr>
        <w:t xml:space="preserve"> grants an appeal, the process will follow the procedures of the Student Rights and Responsibilities Committee</w:t>
      </w:r>
      <w:r w:rsidR="00E31496" w:rsidRPr="00513DE5">
        <w:rPr>
          <w:rFonts w:ascii="Gilroy-Medium" w:hAnsi="Gilroy-Medium"/>
          <w:sz w:val="20"/>
        </w:rPr>
        <w:t>.</w:t>
      </w:r>
    </w:p>
    <w:bookmarkEnd w:id="1"/>
    <w:p w14:paraId="766EB827" w14:textId="1A55ED34" w:rsidR="000D4035" w:rsidRPr="004A661C" w:rsidRDefault="000D4035" w:rsidP="004A661C">
      <w:pPr>
        <w:pStyle w:val="ListParagraph"/>
        <w:numPr>
          <w:ilvl w:val="1"/>
          <w:numId w:val="19"/>
        </w:numPr>
        <w:ind w:left="850" w:right="527" w:hanging="425"/>
        <w:rPr>
          <w:rFonts w:ascii="Gilroy-Medium" w:hAnsi="Gilroy-Medium"/>
          <w:sz w:val="20"/>
        </w:rPr>
        <w:sectPr w:rsidR="000D4035" w:rsidRPr="004A661C" w:rsidSect="00513DE5">
          <w:headerReference w:type="default" r:id="rId10"/>
          <w:footerReference w:type="default" r:id="rId11"/>
          <w:pgSz w:w="12240" w:h="15840"/>
          <w:pgMar w:top="1260" w:right="1183" w:bottom="1120" w:left="1160" w:header="526" w:footer="923" w:gutter="0"/>
          <w:cols w:space="720"/>
        </w:sectPr>
      </w:pPr>
    </w:p>
    <w:p w14:paraId="0F6F6782" w14:textId="355119B2" w:rsidR="00C905BF" w:rsidRPr="004A661C" w:rsidRDefault="00C905BF" w:rsidP="004A661C">
      <w:pPr>
        <w:pStyle w:val="Heading1"/>
        <w:ind w:left="0" w:right="1081"/>
        <w:rPr>
          <w:rFonts w:ascii="Gilroy-Medium" w:hAnsi="Gilroy-Medium"/>
          <w:b/>
          <w:bCs/>
        </w:rPr>
      </w:pPr>
      <w:r w:rsidRPr="004A661C">
        <w:rPr>
          <w:rFonts w:ascii="Gilroy-Medium" w:hAnsi="Gilroy-Medium"/>
          <w:b/>
          <w:bCs/>
        </w:rPr>
        <w:lastRenderedPageBreak/>
        <w:t>Appendix</w:t>
      </w:r>
      <w:r w:rsidRPr="004A661C">
        <w:rPr>
          <w:rFonts w:ascii="Gilroy-Medium" w:hAnsi="Gilroy-Medium"/>
          <w:b/>
          <w:bCs/>
          <w:spacing w:val="-3"/>
        </w:rPr>
        <w:t xml:space="preserve"> </w:t>
      </w:r>
      <w:r w:rsidR="004A661C" w:rsidRPr="004A661C">
        <w:rPr>
          <w:rFonts w:ascii="Gilroy-Medium" w:hAnsi="Gilroy-Medium"/>
          <w:b/>
          <w:bCs/>
        </w:rPr>
        <w:t>1</w:t>
      </w:r>
      <w:r w:rsidRPr="004A661C">
        <w:rPr>
          <w:rFonts w:ascii="Gilroy-Medium" w:hAnsi="Gilroy-Medium"/>
          <w:b/>
          <w:bCs/>
        </w:rPr>
        <w:t>:</w:t>
      </w:r>
      <w:r w:rsidRPr="004A661C">
        <w:rPr>
          <w:rFonts w:ascii="Gilroy-Medium" w:hAnsi="Gilroy-Medium"/>
          <w:b/>
          <w:bCs/>
          <w:spacing w:val="-1"/>
        </w:rPr>
        <w:t xml:space="preserve"> </w:t>
      </w:r>
      <w:r w:rsidRPr="004A661C">
        <w:rPr>
          <w:rFonts w:ascii="Gilroy-Medium" w:hAnsi="Gilroy-Medium"/>
          <w:b/>
          <w:bCs/>
        </w:rPr>
        <w:t>Examples</w:t>
      </w:r>
      <w:r w:rsidRPr="004A661C">
        <w:rPr>
          <w:rFonts w:ascii="Gilroy-Medium" w:hAnsi="Gilroy-Medium"/>
          <w:b/>
          <w:bCs/>
          <w:spacing w:val="-3"/>
        </w:rPr>
        <w:t xml:space="preserve"> </w:t>
      </w:r>
      <w:r w:rsidRPr="004A661C">
        <w:rPr>
          <w:rFonts w:ascii="Gilroy-Medium" w:hAnsi="Gilroy-Medium"/>
          <w:b/>
          <w:bCs/>
        </w:rPr>
        <w:t>of</w:t>
      </w:r>
      <w:r w:rsidRPr="004A661C">
        <w:rPr>
          <w:rFonts w:ascii="Gilroy-Medium" w:hAnsi="Gilroy-Medium"/>
          <w:b/>
          <w:bCs/>
          <w:spacing w:val="-2"/>
        </w:rPr>
        <w:t xml:space="preserve"> </w:t>
      </w:r>
      <w:r w:rsidR="00485055" w:rsidRPr="004A661C">
        <w:rPr>
          <w:rFonts w:ascii="Gilroy-Medium" w:hAnsi="Gilroy-Medium"/>
          <w:b/>
          <w:bCs/>
          <w:spacing w:val="-2"/>
        </w:rPr>
        <w:t xml:space="preserve">Student </w:t>
      </w:r>
      <w:r w:rsidRPr="004A661C">
        <w:rPr>
          <w:rFonts w:ascii="Gilroy-Medium" w:hAnsi="Gilroy-Medium"/>
          <w:b/>
          <w:bCs/>
        </w:rPr>
        <w:t>Academic</w:t>
      </w:r>
      <w:r w:rsidRPr="004A661C">
        <w:rPr>
          <w:rFonts w:ascii="Gilroy-Medium" w:hAnsi="Gilroy-Medium"/>
          <w:b/>
          <w:bCs/>
          <w:spacing w:val="-2"/>
        </w:rPr>
        <w:t xml:space="preserve"> Misconduct</w:t>
      </w:r>
    </w:p>
    <w:p w14:paraId="3FE2A89D" w14:textId="77777777" w:rsidR="00C905BF" w:rsidRPr="00513DE5" w:rsidRDefault="00C905BF" w:rsidP="00C905BF">
      <w:pPr>
        <w:pStyle w:val="BodyText"/>
        <w:spacing w:before="11"/>
        <w:rPr>
          <w:rFonts w:ascii="Gilroy-Medium" w:hAnsi="Gilroy-Medium"/>
          <w:sz w:val="21"/>
        </w:rPr>
      </w:pPr>
    </w:p>
    <w:p w14:paraId="756B6653" w14:textId="53C4C6EF" w:rsidR="00C905BF" w:rsidRPr="00513DE5" w:rsidRDefault="00C905BF" w:rsidP="008A51F0">
      <w:pPr>
        <w:pStyle w:val="BodyText"/>
        <w:ind w:right="655"/>
        <w:rPr>
          <w:rFonts w:ascii="Gilroy-Medium" w:hAnsi="Gilroy-Medium"/>
        </w:rPr>
      </w:pPr>
      <w:r w:rsidRPr="00513DE5">
        <w:rPr>
          <w:rFonts w:ascii="Gilroy-Medium" w:hAnsi="Gilroy-Medium"/>
        </w:rPr>
        <w:t xml:space="preserve">Examples of </w:t>
      </w:r>
      <w:r w:rsidR="00485055" w:rsidRPr="00513DE5">
        <w:rPr>
          <w:rFonts w:ascii="Gilroy-Medium" w:hAnsi="Gilroy-Medium"/>
        </w:rPr>
        <w:t xml:space="preserve">student </w:t>
      </w:r>
      <w:r w:rsidRPr="00513DE5">
        <w:rPr>
          <w:rFonts w:ascii="Gilroy-Medium" w:hAnsi="Gilroy-Medium"/>
        </w:rPr>
        <w:t>academic misconduct include but are not limited to the following acts, whether completed or attempted.</w:t>
      </w:r>
      <w:r w:rsidRPr="00513DE5">
        <w:rPr>
          <w:rFonts w:ascii="Gilroy-Medium" w:hAnsi="Gilroy-Medium"/>
          <w:spacing w:val="-4"/>
        </w:rPr>
        <w:t xml:space="preserve"> </w:t>
      </w:r>
      <w:r w:rsidRPr="00513DE5">
        <w:rPr>
          <w:rFonts w:ascii="Gilroy-Medium" w:hAnsi="Gilroy-Medium"/>
        </w:rPr>
        <w:t>Any</w:t>
      </w:r>
      <w:r w:rsidRPr="00513DE5">
        <w:rPr>
          <w:rFonts w:ascii="Gilroy-Medium" w:hAnsi="Gilroy-Medium"/>
          <w:spacing w:val="-2"/>
        </w:rPr>
        <w:t xml:space="preserve"> </w:t>
      </w:r>
      <w:r w:rsidRPr="00513DE5">
        <w:rPr>
          <w:rFonts w:ascii="Gilroy-Medium" w:hAnsi="Gilroy-Medium"/>
        </w:rPr>
        <w:t>student</w:t>
      </w:r>
      <w:r w:rsidRPr="00513DE5">
        <w:rPr>
          <w:rFonts w:ascii="Gilroy-Medium" w:hAnsi="Gilroy-Medium"/>
          <w:spacing w:val="-4"/>
        </w:rPr>
        <w:t xml:space="preserve"> </w:t>
      </w:r>
      <w:r w:rsidRPr="00513DE5">
        <w:rPr>
          <w:rFonts w:ascii="Gilroy-Medium" w:hAnsi="Gilroy-Medium"/>
        </w:rPr>
        <w:t>who</w:t>
      </w:r>
      <w:r w:rsidRPr="00513DE5">
        <w:rPr>
          <w:rFonts w:ascii="Gilroy-Medium" w:hAnsi="Gilroy-Medium"/>
          <w:spacing w:val="-3"/>
        </w:rPr>
        <w:t xml:space="preserve"> </w:t>
      </w:r>
      <w:r w:rsidRPr="00513DE5">
        <w:rPr>
          <w:rFonts w:ascii="Gilroy-Medium" w:hAnsi="Gilroy-Medium"/>
        </w:rPr>
        <w:t>voluntarily</w:t>
      </w:r>
      <w:r w:rsidRPr="00513DE5">
        <w:rPr>
          <w:rFonts w:ascii="Gilroy-Medium" w:hAnsi="Gilroy-Medium"/>
          <w:spacing w:val="-3"/>
        </w:rPr>
        <w:t xml:space="preserve"> </w:t>
      </w:r>
      <w:r w:rsidRPr="00513DE5">
        <w:rPr>
          <w:rFonts w:ascii="Gilroy-Medium" w:hAnsi="Gilroy-Medium"/>
        </w:rPr>
        <w:t>and</w:t>
      </w:r>
      <w:r w:rsidRPr="00513DE5">
        <w:rPr>
          <w:rFonts w:ascii="Gilroy-Medium" w:hAnsi="Gilroy-Medium"/>
          <w:spacing w:val="-2"/>
        </w:rPr>
        <w:t xml:space="preserve"> </w:t>
      </w:r>
      <w:r w:rsidRPr="00513DE5">
        <w:rPr>
          <w:rFonts w:ascii="Gilroy-Medium" w:hAnsi="Gilroy-Medium"/>
        </w:rPr>
        <w:t>consciously</w:t>
      </w:r>
      <w:r w:rsidRPr="00513DE5">
        <w:rPr>
          <w:rFonts w:ascii="Gilroy-Medium" w:hAnsi="Gilroy-Medium"/>
          <w:spacing w:val="-3"/>
        </w:rPr>
        <w:t xml:space="preserve"> </w:t>
      </w:r>
      <w:r w:rsidRPr="00513DE5">
        <w:rPr>
          <w:rFonts w:ascii="Gilroy-Medium" w:hAnsi="Gilroy-Medium"/>
        </w:rPr>
        <w:t>aids</w:t>
      </w:r>
      <w:r w:rsidRPr="00513DE5">
        <w:rPr>
          <w:rFonts w:ascii="Gilroy-Medium" w:hAnsi="Gilroy-Medium"/>
          <w:spacing w:val="-4"/>
        </w:rPr>
        <w:t xml:space="preserve"> </w:t>
      </w:r>
      <w:r w:rsidRPr="00513DE5">
        <w:rPr>
          <w:rFonts w:ascii="Gilroy-Medium" w:hAnsi="Gilroy-Medium"/>
        </w:rPr>
        <w:t>another</w:t>
      </w:r>
      <w:r w:rsidRPr="00513DE5">
        <w:rPr>
          <w:rFonts w:ascii="Gilroy-Medium" w:hAnsi="Gilroy-Medium"/>
          <w:spacing w:val="-4"/>
        </w:rPr>
        <w:t xml:space="preserve"> </w:t>
      </w:r>
      <w:r w:rsidRPr="00513DE5">
        <w:rPr>
          <w:rFonts w:ascii="Gilroy-Medium" w:hAnsi="Gilroy-Medium"/>
        </w:rPr>
        <w:t>student</w:t>
      </w:r>
      <w:r w:rsidRPr="00513DE5">
        <w:rPr>
          <w:rFonts w:ascii="Gilroy-Medium" w:hAnsi="Gilroy-Medium"/>
          <w:spacing w:val="-4"/>
        </w:rPr>
        <w:t xml:space="preserve"> </w:t>
      </w:r>
      <w:r w:rsidRPr="00513DE5">
        <w:rPr>
          <w:rFonts w:ascii="Gilroy-Medium" w:hAnsi="Gilroy-Medium"/>
        </w:rPr>
        <w:t>in</w:t>
      </w:r>
      <w:r w:rsidRPr="00513DE5">
        <w:rPr>
          <w:rFonts w:ascii="Gilroy-Medium" w:hAnsi="Gilroy-Medium"/>
          <w:spacing w:val="-3"/>
        </w:rPr>
        <w:t xml:space="preserve"> </w:t>
      </w:r>
      <w:r w:rsidRPr="00513DE5">
        <w:rPr>
          <w:rFonts w:ascii="Gilroy-Medium" w:hAnsi="Gilroy-Medium"/>
        </w:rPr>
        <w:t>the</w:t>
      </w:r>
      <w:r w:rsidRPr="00513DE5">
        <w:rPr>
          <w:rFonts w:ascii="Gilroy-Medium" w:hAnsi="Gilroy-Medium"/>
          <w:spacing w:val="-4"/>
        </w:rPr>
        <w:t xml:space="preserve"> </w:t>
      </w:r>
      <w:r w:rsidRPr="00513DE5">
        <w:rPr>
          <w:rFonts w:ascii="Gilroy-Medium" w:hAnsi="Gilroy-Medium"/>
        </w:rPr>
        <w:t>commission</w:t>
      </w:r>
      <w:r w:rsidRPr="00513DE5">
        <w:rPr>
          <w:rFonts w:ascii="Gilroy-Medium" w:hAnsi="Gilroy-Medium"/>
          <w:spacing w:val="-3"/>
        </w:rPr>
        <w:t xml:space="preserve"> </w:t>
      </w:r>
      <w:r w:rsidRPr="00513DE5">
        <w:rPr>
          <w:rFonts w:ascii="Gilroy-Medium" w:hAnsi="Gilroy-Medium"/>
        </w:rPr>
        <w:t>of</w:t>
      </w:r>
      <w:r w:rsidRPr="00513DE5">
        <w:rPr>
          <w:rFonts w:ascii="Gilroy-Medium" w:hAnsi="Gilroy-Medium"/>
          <w:spacing w:val="-3"/>
        </w:rPr>
        <w:t xml:space="preserve"> </w:t>
      </w:r>
      <w:r w:rsidRPr="00513DE5">
        <w:rPr>
          <w:rFonts w:ascii="Gilroy-Medium" w:hAnsi="Gilroy-Medium"/>
        </w:rPr>
        <w:t>an</w:t>
      </w:r>
      <w:r w:rsidRPr="00513DE5">
        <w:rPr>
          <w:rFonts w:ascii="Gilroy-Medium" w:hAnsi="Gilroy-Medium"/>
          <w:spacing w:val="-3"/>
        </w:rPr>
        <w:t xml:space="preserve"> </w:t>
      </w:r>
      <w:r w:rsidRPr="00513DE5">
        <w:rPr>
          <w:rFonts w:ascii="Gilroy-Medium" w:hAnsi="Gilroy-Medium"/>
        </w:rPr>
        <w:t>act</w:t>
      </w:r>
      <w:r w:rsidRPr="00513DE5">
        <w:rPr>
          <w:rFonts w:ascii="Gilroy-Medium" w:hAnsi="Gilroy-Medium"/>
          <w:spacing w:val="-4"/>
        </w:rPr>
        <w:t xml:space="preserve"> </w:t>
      </w:r>
      <w:r w:rsidRPr="00513DE5">
        <w:rPr>
          <w:rFonts w:ascii="Gilroy-Medium" w:hAnsi="Gilroy-Medium"/>
        </w:rPr>
        <w:t>of academic misconduct is also guilty of academic misconduct.</w:t>
      </w:r>
    </w:p>
    <w:p w14:paraId="34416F72" w14:textId="77777777" w:rsidR="00C905BF" w:rsidRPr="00513DE5" w:rsidRDefault="00C905BF" w:rsidP="00C905BF">
      <w:pPr>
        <w:pStyle w:val="BodyText"/>
        <w:spacing w:before="9"/>
        <w:rPr>
          <w:rFonts w:ascii="Gilroy-Medium" w:hAnsi="Gilroy-Medium"/>
          <w:sz w:val="19"/>
        </w:rPr>
      </w:pPr>
    </w:p>
    <w:p w14:paraId="4D5D3477" w14:textId="77777777" w:rsidR="00C905BF" w:rsidRPr="004A661C" w:rsidRDefault="00C905BF" w:rsidP="004A661C">
      <w:pPr>
        <w:pStyle w:val="BodyText"/>
        <w:rPr>
          <w:rFonts w:ascii="Gilroy-Medium" w:hAnsi="Gilroy-Medium"/>
          <w:b/>
          <w:bCs/>
        </w:rPr>
      </w:pPr>
      <w:r w:rsidRPr="004A661C">
        <w:rPr>
          <w:rFonts w:ascii="Gilroy-Medium" w:hAnsi="Gilroy-Medium"/>
          <w:b/>
          <w:bCs/>
          <w:spacing w:val="-2"/>
        </w:rPr>
        <w:t>Cheating</w:t>
      </w:r>
    </w:p>
    <w:p w14:paraId="0BB2A116" w14:textId="77777777" w:rsidR="00C905BF" w:rsidRPr="00513DE5" w:rsidRDefault="00C905BF" w:rsidP="004A661C">
      <w:pPr>
        <w:pStyle w:val="BodyText"/>
        <w:spacing w:before="2"/>
        <w:rPr>
          <w:rFonts w:ascii="Gilroy-Medium" w:hAnsi="Gilroy-Medium"/>
        </w:rPr>
      </w:pPr>
    </w:p>
    <w:p w14:paraId="5EDA7307" w14:textId="77777777" w:rsidR="00C905BF" w:rsidRPr="00513DE5" w:rsidRDefault="00C905BF" w:rsidP="008A51F0">
      <w:pPr>
        <w:pStyle w:val="BodyText"/>
        <w:ind w:right="797"/>
        <w:rPr>
          <w:rFonts w:ascii="Gilroy-Medium" w:hAnsi="Gilroy-Medium"/>
        </w:rPr>
      </w:pPr>
      <w:r w:rsidRPr="00513DE5">
        <w:rPr>
          <w:rFonts w:ascii="Gilroy-Medium" w:hAnsi="Gilroy-Medium"/>
        </w:rPr>
        <w:t>Examples</w:t>
      </w:r>
      <w:r w:rsidRPr="00513DE5">
        <w:rPr>
          <w:rFonts w:ascii="Gilroy-Medium" w:hAnsi="Gilroy-Medium"/>
          <w:spacing w:val="-6"/>
        </w:rPr>
        <w:t xml:space="preserve"> </w:t>
      </w:r>
      <w:r w:rsidRPr="00513DE5">
        <w:rPr>
          <w:rFonts w:ascii="Gilroy-Medium" w:hAnsi="Gilroy-Medium"/>
        </w:rPr>
        <w:t>of</w:t>
      </w:r>
      <w:r w:rsidRPr="00513DE5">
        <w:rPr>
          <w:rFonts w:ascii="Gilroy-Medium" w:hAnsi="Gilroy-Medium"/>
          <w:spacing w:val="-4"/>
        </w:rPr>
        <w:t xml:space="preserve"> </w:t>
      </w:r>
      <w:r w:rsidRPr="00513DE5">
        <w:rPr>
          <w:rFonts w:ascii="Gilroy-Medium" w:hAnsi="Gilroy-Medium"/>
        </w:rPr>
        <w:t>cheating</w:t>
      </w:r>
      <w:r w:rsidRPr="00513DE5">
        <w:rPr>
          <w:rFonts w:ascii="Gilroy-Medium" w:hAnsi="Gilroy-Medium"/>
          <w:spacing w:val="-3"/>
        </w:rPr>
        <w:t xml:space="preserve"> </w:t>
      </w:r>
      <w:r w:rsidRPr="00513DE5">
        <w:rPr>
          <w:rFonts w:ascii="Gilroy-Medium" w:hAnsi="Gilroy-Medium"/>
        </w:rPr>
        <w:t>include</w:t>
      </w:r>
      <w:r w:rsidRPr="00513DE5">
        <w:rPr>
          <w:rFonts w:ascii="Gilroy-Medium" w:hAnsi="Gilroy-Medium"/>
          <w:spacing w:val="-6"/>
        </w:rPr>
        <w:t xml:space="preserve"> </w:t>
      </w:r>
      <w:r w:rsidRPr="00513DE5">
        <w:rPr>
          <w:rFonts w:ascii="Gilroy-Medium" w:hAnsi="Gilroy-Medium"/>
        </w:rPr>
        <w:t>but</w:t>
      </w:r>
      <w:r w:rsidRPr="00513DE5">
        <w:rPr>
          <w:rFonts w:ascii="Gilroy-Medium" w:hAnsi="Gilroy-Medium"/>
          <w:spacing w:val="-5"/>
        </w:rPr>
        <w:t xml:space="preserve"> </w:t>
      </w:r>
      <w:r w:rsidRPr="00513DE5">
        <w:rPr>
          <w:rFonts w:ascii="Gilroy-Medium" w:hAnsi="Gilroy-Medium"/>
        </w:rPr>
        <w:t>are</w:t>
      </w:r>
      <w:r w:rsidRPr="00513DE5">
        <w:rPr>
          <w:rFonts w:ascii="Gilroy-Medium" w:hAnsi="Gilroy-Medium"/>
          <w:spacing w:val="-6"/>
        </w:rPr>
        <w:t xml:space="preserve"> </w:t>
      </w:r>
      <w:r w:rsidRPr="00513DE5">
        <w:rPr>
          <w:rFonts w:ascii="Gilroy-Medium" w:hAnsi="Gilroy-Medium"/>
        </w:rPr>
        <w:t>not</w:t>
      </w:r>
      <w:r w:rsidRPr="00513DE5">
        <w:rPr>
          <w:rFonts w:ascii="Gilroy-Medium" w:hAnsi="Gilroy-Medium"/>
          <w:spacing w:val="-3"/>
        </w:rPr>
        <w:t xml:space="preserve"> </w:t>
      </w:r>
      <w:r w:rsidRPr="00513DE5">
        <w:rPr>
          <w:rFonts w:ascii="Gilroy-Medium" w:hAnsi="Gilroy-Medium"/>
        </w:rPr>
        <w:t>limited</w:t>
      </w:r>
      <w:r w:rsidRPr="00513DE5">
        <w:rPr>
          <w:rFonts w:ascii="Gilroy-Medium" w:hAnsi="Gilroy-Medium"/>
          <w:spacing w:val="-3"/>
        </w:rPr>
        <w:t xml:space="preserve"> </w:t>
      </w:r>
      <w:r w:rsidRPr="00513DE5">
        <w:rPr>
          <w:rFonts w:ascii="Gilroy-Medium" w:hAnsi="Gilroy-Medium"/>
        </w:rPr>
        <w:t>to</w:t>
      </w:r>
      <w:r w:rsidRPr="00513DE5">
        <w:rPr>
          <w:rFonts w:ascii="Gilroy-Medium" w:hAnsi="Gilroy-Medium"/>
          <w:spacing w:val="-3"/>
        </w:rPr>
        <w:t xml:space="preserve"> </w:t>
      </w:r>
      <w:r w:rsidRPr="00513DE5">
        <w:rPr>
          <w:rFonts w:ascii="Gilroy-Medium" w:hAnsi="Gilroy-Medium"/>
        </w:rPr>
        <w:t>situations</w:t>
      </w:r>
      <w:r w:rsidRPr="00513DE5">
        <w:rPr>
          <w:rFonts w:ascii="Gilroy-Medium" w:hAnsi="Gilroy-Medium"/>
          <w:spacing w:val="-4"/>
        </w:rPr>
        <w:t xml:space="preserve"> </w:t>
      </w:r>
      <w:r w:rsidRPr="00513DE5">
        <w:rPr>
          <w:rFonts w:ascii="Gilroy-Medium" w:hAnsi="Gilroy-Medium"/>
        </w:rPr>
        <w:t>where</w:t>
      </w:r>
      <w:r w:rsidRPr="00513DE5">
        <w:rPr>
          <w:rFonts w:ascii="Gilroy-Medium" w:hAnsi="Gilroy-Medium"/>
          <w:spacing w:val="-6"/>
        </w:rPr>
        <w:t xml:space="preserve"> </w:t>
      </w:r>
      <w:r w:rsidRPr="00513DE5">
        <w:rPr>
          <w:rFonts w:ascii="Gilroy-Medium" w:hAnsi="Gilroy-Medium"/>
        </w:rPr>
        <w:t>a</w:t>
      </w:r>
      <w:r w:rsidRPr="00513DE5">
        <w:rPr>
          <w:rFonts w:ascii="Gilroy-Medium" w:hAnsi="Gilroy-Medium"/>
          <w:spacing w:val="-3"/>
        </w:rPr>
        <w:t xml:space="preserve"> </w:t>
      </w:r>
      <w:r w:rsidRPr="00513DE5">
        <w:rPr>
          <w:rFonts w:ascii="Gilroy-Medium" w:hAnsi="Gilroy-Medium"/>
          <w:spacing w:val="-2"/>
        </w:rPr>
        <w:t>student:</w:t>
      </w:r>
    </w:p>
    <w:p w14:paraId="7D7BA98F" w14:textId="77777777" w:rsidR="00C905BF" w:rsidRPr="00513DE5" w:rsidRDefault="00C905BF" w:rsidP="008A51F0">
      <w:pPr>
        <w:pStyle w:val="ListParagraph"/>
        <w:numPr>
          <w:ilvl w:val="0"/>
          <w:numId w:val="25"/>
        </w:numPr>
        <w:tabs>
          <w:tab w:val="left" w:pos="284"/>
        </w:tabs>
        <w:spacing w:before="127"/>
        <w:ind w:left="0" w:right="797" w:firstLine="0"/>
        <w:rPr>
          <w:rFonts w:ascii="Gilroy-Medium" w:hAnsi="Gilroy-Medium"/>
          <w:sz w:val="20"/>
        </w:rPr>
      </w:pPr>
      <w:r w:rsidRPr="00513DE5">
        <w:rPr>
          <w:rFonts w:ascii="Gilroy-Medium" w:hAnsi="Gilroy-Medium"/>
          <w:sz w:val="20"/>
        </w:rPr>
        <w:t>Presents</w:t>
      </w:r>
      <w:r w:rsidRPr="00513DE5">
        <w:rPr>
          <w:rFonts w:ascii="Gilroy-Medium" w:hAnsi="Gilroy-Medium"/>
          <w:spacing w:val="-8"/>
          <w:sz w:val="20"/>
        </w:rPr>
        <w:t xml:space="preserve"> </w:t>
      </w:r>
      <w:r w:rsidRPr="00513DE5">
        <w:rPr>
          <w:rFonts w:ascii="Gilroy-Medium" w:hAnsi="Gilroy-Medium"/>
          <w:sz w:val="20"/>
        </w:rPr>
        <w:t>false</w:t>
      </w:r>
      <w:r w:rsidRPr="00513DE5">
        <w:rPr>
          <w:rFonts w:ascii="Gilroy-Medium" w:hAnsi="Gilroy-Medium"/>
          <w:spacing w:val="-8"/>
          <w:sz w:val="20"/>
        </w:rPr>
        <w:t xml:space="preserve"> </w:t>
      </w:r>
      <w:r w:rsidRPr="00513DE5">
        <w:rPr>
          <w:rFonts w:ascii="Gilroy-Medium" w:hAnsi="Gilroy-Medium"/>
          <w:sz w:val="20"/>
        </w:rPr>
        <w:t>or</w:t>
      </w:r>
      <w:r w:rsidRPr="00513DE5">
        <w:rPr>
          <w:rFonts w:ascii="Gilroy-Medium" w:hAnsi="Gilroy-Medium"/>
          <w:spacing w:val="-7"/>
          <w:sz w:val="20"/>
        </w:rPr>
        <w:t xml:space="preserve"> </w:t>
      </w:r>
      <w:r w:rsidRPr="00513DE5">
        <w:rPr>
          <w:rFonts w:ascii="Gilroy-Medium" w:hAnsi="Gilroy-Medium"/>
          <w:sz w:val="20"/>
        </w:rPr>
        <w:t>fabricated</w:t>
      </w:r>
      <w:r w:rsidRPr="00513DE5">
        <w:rPr>
          <w:rFonts w:ascii="Gilroy-Medium" w:hAnsi="Gilroy-Medium"/>
          <w:spacing w:val="-6"/>
          <w:sz w:val="20"/>
        </w:rPr>
        <w:t xml:space="preserve"> </w:t>
      </w:r>
      <w:r w:rsidRPr="00513DE5">
        <w:rPr>
          <w:rFonts w:ascii="Gilroy-Medium" w:hAnsi="Gilroy-Medium"/>
          <w:sz w:val="20"/>
        </w:rPr>
        <w:t>material,</w:t>
      </w:r>
      <w:r w:rsidRPr="00513DE5">
        <w:rPr>
          <w:rFonts w:ascii="Gilroy-Medium" w:hAnsi="Gilroy-Medium"/>
          <w:spacing w:val="-7"/>
          <w:sz w:val="20"/>
        </w:rPr>
        <w:t xml:space="preserve"> </w:t>
      </w:r>
      <w:r w:rsidRPr="00513DE5">
        <w:rPr>
          <w:rFonts w:ascii="Gilroy-Medium" w:hAnsi="Gilroy-Medium"/>
          <w:sz w:val="20"/>
        </w:rPr>
        <w:t>including</w:t>
      </w:r>
      <w:r w:rsidRPr="00513DE5">
        <w:rPr>
          <w:rFonts w:ascii="Gilroy-Medium" w:hAnsi="Gilroy-Medium"/>
          <w:spacing w:val="-5"/>
          <w:sz w:val="20"/>
        </w:rPr>
        <w:t xml:space="preserve"> </w:t>
      </w:r>
      <w:r w:rsidRPr="00513DE5">
        <w:rPr>
          <w:rFonts w:ascii="Gilroy-Medium" w:hAnsi="Gilroy-Medium"/>
          <w:sz w:val="20"/>
        </w:rPr>
        <w:t>research</w:t>
      </w:r>
      <w:r w:rsidRPr="00513DE5">
        <w:rPr>
          <w:rFonts w:ascii="Gilroy-Medium" w:hAnsi="Gilroy-Medium"/>
          <w:spacing w:val="-7"/>
          <w:sz w:val="20"/>
        </w:rPr>
        <w:t xml:space="preserve"> </w:t>
      </w:r>
      <w:r w:rsidRPr="00513DE5">
        <w:rPr>
          <w:rFonts w:ascii="Gilroy-Medium" w:hAnsi="Gilroy-Medium"/>
          <w:spacing w:val="-2"/>
          <w:sz w:val="20"/>
        </w:rPr>
        <w:t>results.</w:t>
      </w:r>
    </w:p>
    <w:p w14:paraId="0C24C0DF" w14:textId="400F851D" w:rsidR="00C905BF" w:rsidRPr="00513DE5" w:rsidRDefault="00C905BF" w:rsidP="008A51F0">
      <w:pPr>
        <w:pStyle w:val="ListParagraph"/>
        <w:numPr>
          <w:ilvl w:val="0"/>
          <w:numId w:val="25"/>
        </w:numPr>
        <w:tabs>
          <w:tab w:val="left" w:pos="284"/>
        </w:tabs>
        <w:spacing w:before="127"/>
        <w:ind w:left="0" w:right="797" w:firstLine="0"/>
        <w:rPr>
          <w:rFonts w:ascii="Gilroy-Medium" w:hAnsi="Gilroy-Medium"/>
          <w:sz w:val="20"/>
        </w:rPr>
      </w:pPr>
      <w:r w:rsidRPr="00513DE5">
        <w:rPr>
          <w:rFonts w:ascii="Gilroy-Medium" w:hAnsi="Gilroy-Medium"/>
          <w:sz w:val="20"/>
        </w:rPr>
        <w:t>Communicates</w:t>
      </w:r>
      <w:r w:rsidRPr="008A51F0">
        <w:rPr>
          <w:rFonts w:ascii="Gilroy-Medium" w:hAnsi="Gilroy-Medium"/>
          <w:sz w:val="20"/>
        </w:rPr>
        <w:t xml:space="preserve"> </w:t>
      </w:r>
      <w:r w:rsidRPr="00513DE5">
        <w:rPr>
          <w:rFonts w:ascii="Gilroy-Medium" w:hAnsi="Gilroy-Medium"/>
          <w:sz w:val="20"/>
        </w:rPr>
        <w:t>with</w:t>
      </w:r>
      <w:r w:rsidRPr="008A51F0">
        <w:rPr>
          <w:rFonts w:ascii="Gilroy-Medium" w:hAnsi="Gilroy-Medium"/>
          <w:sz w:val="20"/>
        </w:rPr>
        <w:t xml:space="preserve"> </w:t>
      </w:r>
      <w:r w:rsidRPr="00513DE5">
        <w:rPr>
          <w:rFonts w:ascii="Gilroy-Medium" w:hAnsi="Gilroy-Medium"/>
          <w:sz w:val="20"/>
        </w:rPr>
        <w:t>other</w:t>
      </w:r>
      <w:r w:rsidRPr="008A51F0">
        <w:rPr>
          <w:rFonts w:ascii="Gilroy-Medium" w:hAnsi="Gilroy-Medium"/>
          <w:sz w:val="20"/>
        </w:rPr>
        <w:t xml:space="preserve"> </w:t>
      </w:r>
      <w:r w:rsidRPr="00513DE5">
        <w:rPr>
          <w:rFonts w:ascii="Gilroy-Medium" w:hAnsi="Gilroy-Medium"/>
          <w:sz w:val="20"/>
        </w:rPr>
        <w:t>students</w:t>
      </w:r>
      <w:r w:rsidRPr="008A51F0">
        <w:rPr>
          <w:rFonts w:ascii="Gilroy-Medium" w:hAnsi="Gilroy-Medium"/>
          <w:sz w:val="20"/>
        </w:rPr>
        <w:t xml:space="preserve"> </w:t>
      </w:r>
      <w:r w:rsidRPr="00513DE5">
        <w:rPr>
          <w:rFonts w:ascii="Gilroy-Medium" w:hAnsi="Gilroy-Medium"/>
          <w:sz w:val="20"/>
        </w:rPr>
        <w:t>during</w:t>
      </w:r>
      <w:r w:rsidRPr="008A51F0">
        <w:rPr>
          <w:rFonts w:ascii="Gilroy-Medium" w:hAnsi="Gilroy-Medium"/>
          <w:sz w:val="20"/>
        </w:rPr>
        <w:t xml:space="preserve"> </w:t>
      </w:r>
      <w:r w:rsidRPr="00513DE5">
        <w:rPr>
          <w:rFonts w:ascii="Gilroy-Medium" w:hAnsi="Gilroy-Medium"/>
          <w:sz w:val="20"/>
        </w:rPr>
        <w:t>tests</w:t>
      </w:r>
      <w:r w:rsidRPr="008A51F0">
        <w:rPr>
          <w:rFonts w:ascii="Gilroy-Medium" w:hAnsi="Gilroy-Medium"/>
          <w:sz w:val="20"/>
        </w:rPr>
        <w:t xml:space="preserve"> </w:t>
      </w:r>
      <w:r w:rsidRPr="00513DE5">
        <w:rPr>
          <w:rFonts w:ascii="Gilroy-Medium" w:hAnsi="Gilroy-Medium"/>
          <w:sz w:val="20"/>
        </w:rPr>
        <w:t>or</w:t>
      </w:r>
      <w:r w:rsidRPr="008A51F0">
        <w:rPr>
          <w:rFonts w:ascii="Gilroy-Medium" w:hAnsi="Gilroy-Medium"/>
          <w:sz w:val="20"/>
        </w:rPr>
        <w:t xml:space="preserve"> </w:t>
      </w:r>
      <w:r w:rsidRPr="00513DE5">
        <w:rPr>
          <w:rFonts w:ascii="Gilroy-Medium" w:hAnsi="Gilroy-Medium"/>
          <w:sz w:val="20"/>
        </w:rPr>
        <w:t>examinations</w:t>
      </w:r>
      <w:r w:rsidRPr="008A51F0">
        <w:rPr>
          <w:rFonts w:ascii="Gilroy-Medium" w:hAnsi="Gilroy-Medium"/>
          <w:sz w:val="20"/>
        </w:rPr>
        <w:t xml:space="preserve"> </w:t>
      </w:r>
      <w:r w:rsidRPr="00513DE5">
        <w:rPr>
          <w:rFonts w:ascii="Gilroy-Medium" w:hAnsi="Gilroy-Medium"/>
          <w:sz w:val="20"/>
        </w:rPr>
        <w:t>without</w:t>
      </w:r>
      <w:r w:rsidRPr="008A51F0">
        <w:rPr>
          <w:rFonts w:ascii="Gilroy-Medium" w:hAnsi="Gilroy-Medium"/>
          <w:sz w:val="20"/>
        </w:rPr>
        <w:t xml:space="preserve"> </w:t>
      </w:r>
      <w:r w:rsidRPr="00513DE5">
        <w:rPr>
          <w:rFonts w:ascii="Gilroy-Medium" w:hAnsi="Gilroy-Medium"/>
          <w:sz w:val="20"/>
        </w:rPr>
        <w:t>explicit</w:t>
      </w:r>
      <w:r w:rsidR="004A661C" w:rsidRPr="008A51F0">
        <w:rPr>
          <w:rFonts w:ascii="Gilroy-Medium" w:hAnsi="Gilroy-Medium"/>
          <w:sz w:val="20"/>
        </w:rPr>
        <w:t xml:space="preserve"> </w:t>
      </w:r>
      <w:r w:rsidRPr="00513DE5">
        <w:rPr>
          <w:rFonts w:ascii="Gilroy-Medium" w:hAnsi="Gilroy-Medium"/>
          <w:sz w:val="20"/>
        </w:rPr>
        <w:t xml:space="preserve">permission from </w:t>
      </w:r>
      <w:r w:rsidR="00D5730C">
        <w:rPr>
          <w:rFonts w:ascii="Gilroy-Medium" w:hAnsi="Gilroy-Medium"/>
          <w:sz w:val="20"/>
        </w:rPr>
        <w:tab/>
      </w:r>
      <w:r w:rsidRPr="00513DE5">
        <w:rPr>
          <w:rFonts w:ascii="Gilroy-Medium" w:hAnsi="Gilroy-Medium"/>
          <w:sz w:val="20"/>
        </w:rPr>
        <w:t>the Academic Staff.</w:t>
      </w:r>
    </w:p>
    <w:p w14:paraId="7907F078" w14:textId="7749CC86" w:rsidR="00C905BF" w:rsidRPr="00513DE5" w:rsidRDefault="00C905BF" w:rsidP="008A51F0">
      <w:pPr>
        <w:pStyle w:val="ListParagraph"/>
        <w:numPr>
          <w:ilvl w:val="0"/>
          <w:numId w:val="25"/>
        </w:numPr>
        <w:tabs>
          <w:tab w:val="left" w:pos="284"/>
        </w:tabs>
        <w:spacing w:before="127"/>
        <w:ind w:left="0" w:right="797" w:firstLine="0"/>
        <w:rPr>
          <w:rFonts w:ascii="Gilroy-Medium" w:hAnsi="Gilroy-Medium"/>
          <w:sz w:val="20"/>
        </w:rPr>
      </w:pPr>
      <w:r w:rsidRPr="00513DE5">
        <w:rPr>
          <w:rFonts w:ascii="Gilroy-Medium" w:hAnsi="Gilroy-Medium"/>
          <w:sz w:val="20"/>
        </w:rPr>
        <w:t>Consults</w:t>
      </w:r>
      <w:r w:rsidRPr="008A51F0">
        <w:rPr>
          <w:rFonts w:ascii="Gilroy-Medium" w:hAnsi="Gilroy-Medium"/>
          <w:sz w:val="20"/>
        </w:rPr>
        <w:t xml:space="preserve"> </w:t>
      </w:r>
      <w:r w:rsidRPr="00513DE5">
        <w:rPr>
          <w:rFonts w:ascii="Gilroy-Medium" w:hAnsi="Gilroy-Medium"/>
          <w:sz w:val="20"/>
        </w:rPr>
        <w:t>any</w:t>
      </w:r>
      <w:r w:rsidRPr="008A51F0">
        <w:rPr>
          <w:rFonts w:ascii="Gilroy-Medium" w:hAnsi="Gilroy-Medium"/>
          <w:sz w:val="20"/>
        </w:rPr>
        <w:t xml:space="preserve"> </w:t>
      </w:r>
      <w:r w:rsidRPr="00513DE5">
        <w:rPr>
          <w:rFonts w:ascii="Gilroy-Medium" w:hAnsi="Gilroy-Medium"/>
          <w:sz w:val="20"/>
        </w:rPr>
        <w:t>person</w:t>
      </w:r>
      <w:r w:rsidRPr="008A51F0">
        <w:rPr>
          <w:rFonts w:ascii="Gilroy-Medium" w:hAnsi="Gilroy-Medium"/>
          <w:sz w:val="20"/>
        </w:rPr>
        <w:t xml:space="preserve"> </w:t>
      </w:r>
      <w:r w:rsidRPr="00513DE5">
        <w:rPr>
          <w:rFonts w:ascii="Gilroy-Medium" w:hAnsi="Gilroy-Medium"/>
          <w:sz w:val="20"/>
        </w:rPr>
        <w:t>or</w:t>
      </w:r>
      <w:r w:rsidRPr="008A51F0">
        <w:rPr>
          <w:rFonts w:ascii="Gilroy-Medium" w:hAnsi="Gilroy-Medium"/>
          <w:sz w:val="20"/>
        </w:rPr>
        <w:t xml:space="preserve"> </w:t>
      </w:r>
      <w:r w:rsidRPr="00513DE5">
        <w:rPr>
          <w:rFonts w:ascii="Gilroy-Medium" w:hAnsi="Gilroy-Medium"/>
          <w:sz w:val="20"/>
        </w:rPr>
        <w:t>materials</w:t>
      </w:r>
      <w:r w:rsidRPr="008A51F0">
        <w:rPr>
          <w:rFonts w:ascii="Gilroy-Medium" w:hAnsi="Gilroy-Medium"/>
          <w:sz w:val="20"/>
        </w:rPr>
        <w:t xml:space="preserve"> </w:t>
      </w:r>
      <w:r w:rsidRPr="00513DE5">
        <w:rPr>
          <w:rFonts w:ascii="Gilroy-Medium" w:hAnsi="Gilroy-Medium"/>
          <w:sz w:val="20"/>
        </w:rPr>
        <w:t>outside</w:t>
      </w:r>
      <w:r w:rsidRPr="008A51F0">
        <w:rPr>
          <w:rFonts w:ascii="Gilroy-Medium" w:hAnsi="Gilroy-Medium"/>
          <w:sz w:val="20"/>
        </w:rPr>
        <w:t xml:space="preserve"> </w:t>
      </w:r>
      <w:r w:rsidRPr="00513DE5">
        <w:rPr>
          <w:rFonts w:ascii="Gilroy-Medium" w:hAnsi="Gilroy-Medium"/>
          <w:sz w:val="20"/>
        </w:rPr>
        <w:t>the</w:t>
      </w:r>
      <w:r w:rsidRPr="008A51F0">
        <w:rPr>
          <w:rFonts w:ascii="Gilroy-Medium" w:hAnsi="Gilroy-Medium"/>
          <w:sz w:val="20"/>
        </w:rPr>
        <w:t xml:space="preserve"> </w:t>
      </w:r>
      <w:r w:rsidRPr="00513DE5">
        <w:rPr>
          <w:rFonts w:ascii="Gilroy-Medium" w:hAnsi="Gilroy-Medium"/>
          <w:sz w:val="20"/>
        </w:rPr>
        <w:t>confines</w:t>
      </w:r>
      <w:r w:rsidRPr="008A51F0">
        <w:rPr>
          <w:rFonts w:ascii="Gilroy-Medium" w:hAnsi="Gilroy-Medium"/>
          <w:sz w:val="20"/>
        </w:rPr>
        <w:t xml:space="preserve"> </w:t>
      </w:r>
      <w:r w:rsidRPr="00513DE5">
        <w:rPr>
          <w:rFonts w:ascii="Gilroy-Medium" w:hAnsi="Gilroy-Medium"/>
          <w:sz w:val="20"/>
        </w:rPr>
        <w:t>of</w:t>
      </w:r>
      <w:r w:rsidRPr="008A51F0">
        <w:rPr>
          <w:rFonts w:ascii="Gilroy-Medium" w:hAnsi="Gilroy-Medium"/>
          <w:sz w:val="20"/>
        </w:rPr>
        <w:t xml:space="preserve"> </w:t>
      </w:r>
      <w:r w:rsidRPr="00513DE5">
        <w:rPr>
          <w:rFonts w:ascii="Gilroy-Medium" w:hAnsi="Gilroy-Medium"/>
          <w:sz w:val="20"/>
        </w:rPr>
        <w:t>the</w:t>
      </w:r>
      <w:r w:rsidRPr="008A51F0">
        <w:rPr>
          <w:rFonts w:ascii="Gilroy-Medium" w:hAnsi="Gilroy-Medium"/>
          <w:sz w:val="20"/>
        </w:rPr>
        <w:t xml:space="preserve"> </w:t>
      </w:r>
      <w:r w:rsidRPr="00513DE5">
        <w:rPr>
          <w:rFonts w:ascii="Gilroy-Medium" w:hAnsi="Gilroy-Medium"/>
          <w:sz w:val="20"/>
        </w:rPr>
        <w:t>examination</w:t>
      </w:r>
      <w:r w:rsidRPr="008A51F0">
        <w:rPr>
          <w:rFonts w:ascii="Gilroy-Medium" w:hAnsi="Gilroy-Medium"/>
          <w:sz w:val="20"/>
        </w:rPr>
        <w:t xml:space="preserve"> </w:t>
      </w:r>
      <w:r w:rsidRPr="00513DE5">
        <w:rPr>
          <w:rFonts w:ascii="Gilroy-Medium" w:hAnsi="Gilroy-Medium"/>
          <w:sz w:val="20"/>
        </w:rPr>
        <w:t>environment</w:t>
      </w:r>
      <w:r w:rsidRPr="008A51F0">
        <w:rPr>
          <w:rFonts w:ascii="Gilroy-Medium" w:hAnsi="Gilroy-Medium"/>
          <w:sz w:val="20"/>
        </w:rPr>
        <w:t xml:space="preserve"> </w:t>
      </w:r>
      <w:r w:rsidRPr="00513DE5">
        <w:rPr>
          <w:rFonts w:ascii="Gilroy-Medium" w:hAnsi="Gilroy-Medium"/>
          <w:sz w:val="20"/>
        </w:rPr>
        <w:t>(physical</w:t>
      </w:r>
      <w:r w:rsidRPr="008A51F0">
        <w:rPr>
          <w:rFonts w:ascii="Gilroy-Medium" w:hAnsi="Gilroy-Medium"/>
          <w:sz w:val="20"/>
        </w:rPr>
        <w:t xml:space="preserve"> </w:t>
      </w:r>
      <w:r w:rsidR="00D5730C">
        <w:rPr>
          <w:rFonts w:ascii="Gilroy-Medium" w:hAnsi="Gilroy-Medium"/>
          <w:sz w:val="20"/>
        </w:rPr>
        <w:tab/>
      </w:r>
      <w:r w:rsidRPr="00513DE5">
        <w:rPr>
          <w:rFonts w:ascii="Gilroy-Medium" w:hAnsi="Gilroy-Medium"/>
          <w:sz w:val="20"/>
        </w:rPr>
        <w:t>or virtual) without permission to do so.</w:t>
      </w:r>
    </w:p>
    <w:p w14:paraId="40A1140B" w14:textId="3428E8EC" w:rsidR="00C905BF" w:rsidRPr="00513DE5" w:rsidRDefault="00C905BF" w:rsidP="008A51F0">
      <w:pPr>
        <w:pStyle w:val="ListParagraph"/>
        <w:numPr>
          <w:ilvl w:val="0"/>
          <w:numId w:val="25"/>
        </w:numPr>
        <w:tabs>
          <w:tab w:val="left" w:pos="284"/>
        </w:tabs>
        <w:spacing w:before="127"/>
        <w:ind w:left="0" w:right="797" w:firstLine="0"/>
        <w:rPr>
          <w:rFonts w:ascii="Gilroy-Medium" w:hAnsi="Gilroy-Medium"/>
          <w:sz w:val="20"/>
        </w:rPr>
      </w:pPr>
      <w:r w:rsidRPr="00513DE5">
        <w:rPr>
          <w:rFonts w:ascii="Gilroy-Medium" w:hAnsi="Gilroy-Medium"/>
          <w:sz w:val="20"/>
        </w:rPr>
        <w:t>Writes</w:t>
      </w:r>
      <w:r w:rsidRPr="008A51F0">
        <w:rPr>
          <w:rFonts w:ascii="Gilroy-Medium" w:hAnsi="Gilroy-Medium"/>
          <w:sz w:val="20"/>
        </w:rPr>
        <w:t xml:space="preserve"> </w:t>
      </w:r>
      <w:r w:rsidRPr="00513DE5">
        <w:rPr>
          <w:rFonts w:ascii="Gilroy-Medium" w:hAnsi="Gilroy-Medium"/>
          <w:sz w:val="20"/>
        </w:rPr>
        <w:t>an</w:t>
      </w:r>
      <w:r w:rsidRPr="008A51F0">
        <w:rPr>
          <w:rFonts w:ascii="Gilroy-Medium" w:hAnsi="Gilroy-Medium"/>
          <w:sz w:val="20"/>
        </w:rPr>
        <w:t xml:space="preserve"> </w:t>
      </w:r>
      <w:r w:rsidRPr="00513DE5">
        <w:rPr>
          <w:rFonts w:ascii="Gilroy-Medium" w:hAnsi="Gilroy-Medium"/>
          <w:sz w:val="20"/>
        </w:rPr>
        <w:t>examination</w:t>
      </w:r>
      <w:r w:rsidRPr="008A51F0">
        <w:rPr>
          <w:rFonts w:ascii="Gilroy-Medium" w:hAnsi="Gilroy-Medium"/>
          <w:sz w:val="20"/>
        </w:rPr>
        <w:t xml:space="preserve"> </w:t>
      </w:r>
      <w:r w:rsidRPr="00513DE5">
        <w:rPr>
          <w:rFonts w:ascii="Gilroy-Medium" w:hAnsi="Gilroy-Medium"/>
          <w:sz w:val="20"/>
        </w:rPr>
        <w:t>or</w:t>
      </w:r>
      <w:r w:rsidRPr="008A51F0">
        <w:rPr>
          <w:rFonts w:ascii="Gilroy-Medium" w:hAnsi="Gilroy-Medium"/>
          <w:sz w:val="20"/>
        </w:rPr>
        <w:t xml:space="preserve"> </w:t>
      </w:r>
      <w:r w:rsidRPr="00513DE5">
        <w:rPr>
          <w:rFonts w:ascii="Gilroy-Medium" w:hAnsi="Gilroy-Medium"/>
          <w:sz w:val="20"/>
        </w:rPr>
        <w:t>part</w:t>
      </w:r>
      <w:r w:rsidRPr="008A51F0">
        <w:rPr>
          <w:rFonts w:ascii="Gilroy-Medium" w:hAnsi="Gilroy-Medium"/>
          <w:sz w:val="20"/>
        </w:rPr>
        <w:t xml:space="preserve"> </w:t>
      </w:r>
      <w:r w:rsidRPr="00513DE5">
        <w:rPr>
          <w:rFonts w:ascii="Gilroy-Medium" w:hAnsi="Gilroy-Medium"/>
          <w:sz w:val="20"/>
        </w:rPr>
        <w:t>of</w:t>
      </w:r>
      <w:r w:rsidRPr="008A51F0">
        <w:rPr>
          <w:rFonts w:ascii="Gilroy-Medium" w:hAnsi="Gilroy-Medium"/>
          <w:sz w:val="20"/>
        </w:rPr>
        <w:t xml:space="preserve"> </w:t>
      </w:r>
      <w:r w:rsidRPr="00513DE5">
        <w:rPr>
          <w:rFonts w:ascii="Gilroy-Medium" w:hAnsi="Gilroy-Medium"/>
          <w:sz w:val="20"/>
        </w:rPr>
        <w:t>it</w:t>
      </w:r>
      <w:r w:rsidRPr="008A51F0">
        <w:rPr>
          <w:rFonts w:ascii="Gilroy-Medium" w:hAnsi="Gilroy-Medium"/>
          <w:sz w:val="20"/>
        </w:rPr>
        <w:t xml:space="preserve"> </w:t>
      </w:r>
      <w:r w:rsidRPr="00513DE5">
        <w:rPr>
          <w:rFonts w:ascii="Gilroy-Medium" w:hAnsi="Gilroy-Medium"/>
          <w:sz w:val="20"/>
        </w:rPr>
        <w:t>outside</w:t>
      </w:r>
      <w:r w:rsidRPr="008A51F0">
        <w:rPr>
          <w:rFonts w:ascii="Gilroy-Medium" w:hAnsi="Gilroy-Medium"/>
          <w:sz w:val="20"/>
        </w:rPr>
        <w:t xml:space="preserve"> </w:t>
      </w:r>
      <w:r w:rsidRPr="00513DE5">
        <w:rPr>
          <w:rFonts w:ascii="Gilroy-Medium" w:hAnsi="Gilroy-Medium"/>
          <w:sz w:val="20"/>
        </w:rPr>
        <w:t>the</w:t>
      </w:r>
      <w:r w:rsidRPr="008A51F0">
        <w:rPr>
          <w:rFonts w:ascii="Gilroy-Medium" w:hAnsi="Gilroy-Medium"/>
          <w:sz w:val="20"/>
        </w:rPr>
        <w:t xml:space="preserve"> </w:t>
      </w:r>
      <w:r w:rsidRPr="00513DE5">
        <w:rPr>
          <w:rFonts w:ascii="Gilroy-Medium" w:hAnsi="Gilroy-Medium"/>
          <w:sz w:val="20"/>
        </w:rPr>
        <w:t>confines</w:t>
      </w:r>
      <w:r w:rsidRPr="008A51F0">
        <w:rPr>
          <w:rFonts w:ascii="Gilroy-Medium" w:hAnsi="Gilroy-Medium"/>
          <w:sz w:val="20"/>
        </w:rPr>
        <w:t xml:space="preserve"> </w:t>
      </w:r>
      <w:r w:rsidRPr="00513DE5">
        <w:rPr>
          <w:rFonts w:ascii="Gilroy-Medium" w:hAnsi="Gilroy-Medium"/>
          <w:sz w:val="20"/>
        </w:rPr>
        <w:t>of</w:t>
      </w:r>
      <w:r w:rsidRPr="008A51F0">
        <w:rPr>
          <w:rFonts w:ascii="Gilroy-Medium" w:hAnsi="Gilroy-Medium"/>
          <w:sz w:val="20"/>
        </w:rPr>
        <w:t xml:space="preserve"> </w:t>
      </w:r>
      <w:r w:rsidRPr="00513DE5">
        <w:rPr>
          <w:rFonts w:ascii="Gilroy-Medium" w:hAnsi="Gilroy-Medium"/>
          <w:sz w:val="20"/>
        </w:rPr>
        <w:t>the</w:t>
      </w:r>
      <w:r w:rsidRPr="008A51F0">
        <w:rPr>
          <w:rFonts w:ascii="Gilroy-Medium" w:hAnsi="Gilroy-Medium"/>
          <w:sz w:val="20"/>
        </w:rPr>
        <w:t xml:space="preserve"> </w:t>
      </w:r>
      <w:r w:rsidRPr="00513DE5">
        <w:rPr>
          <w:rFonts w:ascii="Gilroy-Medium" w:hAnsi="Gilroy-Medium"/>
          <w:sz w:val="20"/>
        </w:rPr>
        <w:t>examination</w:t>
      </w:r>
      <w:r w:rsidRPr="008A51F0">
        <w:rPr>
          <w:rFonts w:ascii="Gilroy-Medium" w:hAnsi="Gilroy-Medium"/>
          <w:sz w:val="20"/>
        </w:rPr>
        <w:t xml:space="preserve"> </w:t>
      </w:r>
      <w:r w:rsidRPr="00513DE5">
        <w:rPr>
          <w:rFonts w:ascii="Gilroy-Medium" w:hAnsi="Gilroy-Medium"/>
          <w:sz w:val="20"/>
        </w:rPr>
        <w:t>environment</w:t>
      </w:r>
      <w:r w:rsidRPr="008A51F0">
        <w:rPr>
          <w:rFonts w:ascii="Gilroy-Medium" w:hAnsi="Gilroy-Medium"/>
          <w:sz w:val="20"/>
        </w:rPr>
        <w:t xml:space="preserve"> </w:t>
      </w:r>
      <w:r w:rsidRPr="00513DE5">
        <w:rPr>
          <w:rFonts w:ascii="Gilroy-Medium" w:hAnsi="Gilroy-Medium"/>
          <w:sz w:val="20"/>
        </w:rPr>
        <w:t>(physical</w:t>
      </w:r>
      <w:r w:rsidRPr="008A51F0">
        <w:rPr>
          <w:rFonts w:ascii="Gilroy-Medium" w:hAnsi="Gilroy-Medium"/>
          <w:sz w:val="20"/>
        </w:rPr>
        <w:t xml:space="preserve"> </w:t>
      </w:r>
      <w:r w:rsidR="00D5730C">
        <w:rPr>
          <w:rFonts w:ascii="Gilroy-Medium" w:hAnsi="Gilroy-Medium"/>
          <w:sz w:val="20"/>
        </w:rPr>
        <w:tab/>
      </w:r>
      <w:r w:rsidRPr="00513DE5">
        <w:rPr>
          <w:rFonts w:ascii="Gilroy-Medium" w:hAnsi="Gilroy-Medium"/>
          <w:sz w:val="20"/>
        </w:rPr>
        <w:t>or virtual) without permission to do so.</w:t>
      </w:r>
    </w:p>
    <w:p w14:paraId="7E8ACBED" w14:textId="77777777" w:rsidR="00C905BF" w:rsidRPr="00513DE5" w:rsidRDefault="00C905BF" w:rsidP="008A51F0">
      <w:pPr>
        <w:pStyle w:val="ListParagraph"/>
        <w:numPr>
          <w:ilvl w:val="0"/>
          <w:numId w:val="25"/>
        </w:numPr>
        <w:tabs>
          <w:tab w:val="left" w:pos="284"/>
        </w:tabs>
        <w:spacing w:before="127"/>
        <w:ind w:left="0" w:right="797" w:firstLine="0"/>
        <w:rPr>
          <w:rFonts w:ascii="Gilroy-Medium" w:hAnsi="Gilroy-Medium"/>
          <w:sz w:val="20"/>
        </w:rPr>
      </w:pPr>
      <w:proofErr w:type="gramStart"/>
      <w:r w:rsidRPr="00513DE5">
        <w:rPr>
          <w:rFonts w:ascii="Gilroy-Medium" w:hAnsi="Gilroy-Medium"/>
          <w:sz w:val="20"/>
        </w:rPr>
        <w:t>Impersonates</w:t>
      </w:r>
      <w:proofErr w:type="gramEnd"/>
      <w:r w:rsidRPr="008A51F0">
        <w:rPr>
          <w:rFonts w:ascii="Gilroy-Medium" w:hAnsi="Gilroy-Medium"/>
          <w:sz w:val="20"/>
        </w:rPr>
        <w:t xml:space="preserve"> </w:t>
      </w:r>
      <w:r w:rsidRPr="00513DE5">
        <w:rPr>
          <w:rFonts w:ascii="Gilroy-Medium" w:hAnsi="Gilroy-Medium"/>
          <w:sz w:val="20"/>
        </w:rPr>
        <w:t>another</w:t>
      </w:r>
      <w:r w:rsidRPr="008A51F0">
        <w:rPr>
          <w:rFonts w:ascii="Gilroy-Medium" w:hAnsi="Gilroy-Medium"/>
          <w:sz w:val="20"/>
        </w:rPr>
        <w:t xml:space="preserve"> </w:t>
      </w:r>
      <w:r w:rsidRPr="00513DE5">
        <w:rPr>
          <w:rFonts w:ascii="Gilroy-Medium" w:hAnsi="Gilroy-Medium"/>
          <w:sz w:val="20"/>
        </w:rPr>
        <w:t>student</w:t>
      </w:r>
      <w:r w:rsidRPr="008A51F0">
        <w:rPr>
          <w:rFonts w:ascii="Gilroy-Medium" w:hAnsi="Gilroy-Medium"/>
          <w:sz w:val="20"/>
        </w:rPr>
        <w:t xml:space="preserve"> </w:t>
      </w:r>
      <w:r w:rsidRPr="00513DE5">
        <w:rPr>
          <w:rFonts w:ascii="Gilroy-Medium" w:hAnsi="Gilroy-Medium"/>
          <w:sz w:val="20"/>
        </w:rPr>
        <w:t>in</w:t>
      </w:r>
      <w:r w:rsidRPr="008A51F0">
        <w:rPr>
          <w:rFonts w:ascii="Gilroy-Medium" w:hAnsi="Gilroy-Medium"/>
          <w:sz w:val="20"/>
        </w:rPr>
        <w:t xml:space="preserve"> </w:t>
      </w:r>
      <w:r w:rsidRPr="00513DE5">
        <w:rPr>
          <w:rFonts w:ascii="Gilroy-Medium" w:hAnsi="Gilroy-Medium"/>
          <w:sz w:val="20"/>
        </w:rPr>
        <w:t>an</w:t>
      </w:r>
      <w:r w:rsidRPr="008A51F0">
        <w:rPr>
          <w:rFonts w:ascii="Gilroy-Medium" w:hAnsi="Gilroy-Medium"/>
          <w:sz w:val="20"/>
        </w:rPr>
        <w:t xml:space="preserve"> </w:t>
      </w:r>
      <w:r w:rsidRPr="00513DE5">
        <w:rPr>
          <w:rFonts w:ascii="Gilroy-Medium" w:hAnsi="Gilroy-Medium"/>
          <w:sz w:val="20"/>
        </w:rPr>
        <w:t>examination</w:t>
      </w:r>
      <w:r w:rsidRPr="008A51F0">
        <w:rPr>
          <w:rFonts w:ascii="Gilroy-Medium" w:hAnsi="Gilroy-Medium"/>
          <w:sz w:val="20"/>
        </w:rPr>
        <w:t xml:space="preserve"> </w:t>
      </w:r>
      <w:r w:rsidRPr="00513DE5">
        <w:rPr>
          <w:rFonts w:ascii="Gilroy-Medium" w:hAnsi="Gilroy-Medium"/>
          <w:sz w:val="20"/>
        </w:rPr>
        <w:t>or</w:t>
      </w:r>
      <w:r w:rsidRPr="008A51F0">
        <w:rPr>
          <w:rFonts w:ascii="Gilroy-Medium" w:hAnsi="Gilroy-Medium"/>
          <w:sz w:val="20"/>
        </w:rPr>
        <w:t xml:space="preserve"> </w:t>
      </w:r>
      <w:r w:rsidRPr="00513DE5">
        <w:rPr>
          <w:rFonts w:ascii="Gilroy-Medium" w:hAnsi="Gilroy-Medium"/>
          <w:sz w:val="20"/>
        </w:rPr>
        <w:t>other</w:t>
      </w:r>
      <w:r w:rsidRPr="008A51F0">
        <w:rPr>
          <w:rFonts w:ascii="Gilroy-Medium" w:hAnsi="Gilroy-Medium"/>
          <w:sz w:val="20"/>
        </w:rPr>
        <w:t xml:space="preserve"> </w:t>
      </w:r>
      <w:r w:rsidRPr="00513DE5">
        <w:rPr>
          <w:rFonts w:ascii="Gilroy-Medium" w:hAnsi="Gilroy-Medium"/>
          <w:sz w:val="20"/>
        </w:rPr>
        <w:t>class</w:t>
      </w:r>
      <w:r w:rsidRPr="008A51F0">
        <w:rPr>
          <w:rFonts w:ascii="Gilroy-Medium" w:hAnsi="Gilroy-Medium"/>
          <w:sz w:val="20"/>
        </w:rPr>
        <w:t xml:space="preserve"> assignment.</w:t>
      </w:r>
    </w:p>
    <w:p w14:paraId="2DBE2C73" w14:textId="77777777" w:rsidR="00C905BF" w:rsidRPr="00513DE5" w:rsidRDefault="00C905BF" w:rsidP="008A51F0">
      <w:pPr>
        <w:pStyle w:val="ListParagraph"/>
        <w:numPr>
          <w:ilvl w:val="0"/>
          <w:numId w:val="25"/>
        </w:numPr>
        <w:tabs>
          <w:tab w:val="left" w:pos="284"/>
        </w:tabs>
        <w:spacing w:before="127"/>
        <w:ind w:left="0" w:right="797" w:firstLine="0"/>
        <w:rPr>
          <w:rFonts w:ascii="Gilroy-Medium" w:hAnsi="Gilroy-Medium"/>
          <w:sz w:val="20"/>
        </w:rPr>
      </w:pPr>
      <w:r w:rsidRPr="00513DE5">
        <w:rPr>
          <w:rFonts w:ascii="Gilroy-Medium" w:hAnsi="Gilroy-Medium"/>
          <w:sz w:val="20"/>
        </w:rPr>
        <w:t>Copies</w:t>
      </w:r>
      <w:r w:rsidRPr="008A51F0">
        <w:rPr>
          <w:rFonts w:ascii="Gilroy-Medium" w:hAnsi="Gilroy-Medium"/>
          <w:sz w:val="20"/>
        </w:rPr>
        <w:t xml:space="preserve"> </w:t>
      </w:r>
      <w:r w:rsidRPr="00513DE5">
        <w:rPr>
          <w:rFonts w:ascii="Gilroy-Medium" w:hAnsi="Gilroy-Medium"/>
          <w:sz w:val="20"/>
        </w:rPr>
        <w:t>from</w:t>
      </w:r>
      <w:r w:rsidRPr="008A51F0">
        <w:rPr>
          <w:rFonts w:ascii="Gilroy-Medium" w:hAnsi="Gilroy-Medium"/>
          <w:sz w:val="20"/>
        </w:rPr>
        <w:t xml:space="preserve"> </w:t>
      </w:r>
      <w:r w:rsidRPr="00513DE5">
        <w:rPr>
          <w:rFonts w:ascii="Gilroy-Medium" w:hAnsi="Gilroy-Medium"/>
          <w:sz w:val="20"/>
        </w:rPr>
        <w:t>another</w:t>
      </w:r>
      <w:r w:rsidRPr="008A51F0">
        <w:rPr>
          <w:rFonts w:ascii="Gilroy-Medium" w:hAnsi="Gilroy-Medium"/>
          <w:sz w:val="20"/>
        </w:rPr>
        <w:t xml:space="preserve"> </w:t>
      </w:r>
      <w:r w:rsidRPr="00513DE5">
        <w:rPr>
          <w:rFonts w:ascii="Gilroy-Medium" w:hAnsi="Gilroy-Medium"/>
          <w:sz w:val="20"/>
        </w:rPr>
        <w:t>student's</w:t>
      </w:r>
      <w:r w:rsidRPr="008A51F0">
        <w:rPr>
          <w:rFonts w:ascii="Gilroy-Medium" w:hAnsi="Gilroy-Medium"/>
          <w:sz w:val="20"/>
        </w:rPr>
        <w:t xml:space="preserve"> </w:t>
      </w:r>
      <w:r w:rsidRPr="00513DE5">
        <w:rPr>
          <w:rFonts w:ascii="Gilroy-Medium" w:hAnsi="Gilroy-Medium"/>
          <w:sz w:val="20"/>
        </w:rPr>
        <w:t>examination</w:t>
      </w:r>
      <w:r w:rsidRPr="008A51F0">
        <w:rPr>
          <w:rFonts w:ascii="Gilroy-Medium" w:hAnsi="Gilroy-Medium"/>
          <w:sz w:val="20"/>
        </w:rPr>
        <w:t xml:space="preserve"> </w:t>
      </w:r>
      <w:r w:rsidRPr="00513DE5">
        <w:rPr>
          <w:rFonts w:ascii="Gilroy-Medium" w:hAnsi="Gilroy-Medium"/>
          <w:sz w:val="20"/>
        </w:rPr>
        <w:t>or</w:t>
      </w:r>
      <w:r w:rsidRPr="008A51F0">
        <w:rPr>
          <w:rFonts w:ascii="Gilroy-Medium" w:hAnsi="Gilroy-Medium"/>
          <w:sz w:val="20"/>
        </w:rPr>
        <w:t xml:space="preserve"> assignment.</w:t>
      </w:r>
    </w:p>
    <w:p w14:paraId="73BBFA3C" w14:textId="77777777" w:rsidR="00C905BF" w:rsidRPr="00513DE5" w:rsidRDefault="00C905BF" w:rsidP="008A51F0">
      <w:pPr>
        <w:pStyle w:val="ListParagraph"/>
        <w:numPr>
          <w:ilvl w:val="0"/>
          <w:numId w:val="25"/>
        </w:numPr>
        <w:tabs>
          <w:tab w:val="left" w:pos="284"/>
        </w:tabs>
        <w:spacing w:before="127"/>
        <w:ind w:left="0" w:right="797" w:firstLine="0"/>
        <w:rPr>
          <w:rFonts w:ascii="Gilroy-Medium" w:hAnsi="Gilroy-Medium"/>
          <w:sz w:val="20"/>
        </w:rPr>
      </w:pPr>
      <w:r w:rsidRPr="00513DE5">
        <w:rPr>
          <w:rFonts w:ascii="Gilroy-Medium" w:hAnsi="Gilroy-Medium"/>
          <w:sz w:val="20"/>
        </w:rPr>
        <w:t>Allows</w:t>
      </w:r>
      <w:r w:rsidRPr="008A51F0">
        <w:rPr>
          <w:rFonts w:ascii="Gilroy-Medium" w:hAnsi="Gilroy-Medium"/>
          <w:sz w:val="20"/>
        </w:rPr>
        <w:t xml:space="preserve"> </w:t>
      </w:r>
      <w:r w:rsidRPr="00513DE5">
        <w:rPr>
          <w:rFonts w:ascii="Gilroy-Medium" w:hAnsi="Gilroy-Medium"/>
          <w:sz w:val="20"/>
        </w:rPr>
        <w:t>another</w:t>
      </w:r>
      <w:r w:rsidRPr="008A51F0">
        <w:rPr>
          <w:rFonts w:ascii="Gilroy-Medium" w:hAnsi="Gilroy-Medium"/>
          <w:sz w:val="20"/>
        </w:rPr>
        <w:t xml:space="preserve"> </w:t>
      </w:r>
      <w:r w:rsidRPr="00513DE5">
        <w:rPr>
          <w:rFonts w:ascii="Gilroy-Medium" w:hAnsi="Gilroy-Medium"/>
          <w:sz w:val="20"/>
        </w:rPr>
        <w:t>student</w:t>
      </w:r>
      <w:r w:rsidRPr="008A51F0">
        <w:rPr>
          <w:rFonts w:ascii="Gilroy-Medium" w:hAnsi="Gilroy-Medium"/>
          <w:sz w:val="20"/>
        </w:rPr>
        <w:t xml:space="preserve"> </w:t>
      </w:r>
      <w:r w:rsidRPr="00513DE5">
        <w:rPr>
          <w:rFonts w:ascii="Gilroy-Medium" w:hAnsi="Gilroy-Medium"/>
          <w:sz w:val="20"/>
        </w:rPr>
        <w:t>to</w:t>
      </w:r>
      <w:r w:rsidRPr="008A51F0">
        <w:rPr>
          <w:rFonts w:ascii="Gilroy-Medium" w:hAnsi="Gilroy-Medium"/>
          <w:sz w:val="20"/>
        </w:rPr>
        <w:t xml:space="preserve"> </w:t>
      </w:r>
      <w:r w:rsidRPr="00513DE5">
        <w:rPr>
          <w:rFonts w:ascii="Gilroy-Medium" w:hAnsi="Gilroy-Medium"/>
          <w:sz w:val="20"/>
        </w:rPr>
        <w:t>copy</w:t>
      </w:r>
      <w:r w:rsidRPr="008A51F0">
        <w:rPr>
          <w:rFonts w:ascii="Gilroy-Medium" w:hAnsi="Gilroy-Medium"/>
          <w:sz w:val="20"/>
        </w:rPr>
        <w:t xml:space="preserve"> </w:t>
      </w:r>
      <w:r w:rsidRPr="00513DE5">
        <w:rPr>
          <w:rFonts w:ascii="Gilroy-Medium" w:hAnsi="Gilroy-Medium"/>
          <w:sz w:val="20"/>
        </w:rPr>
        <w:t>from</w:t>
      </w:r>
      <w:r w:rsidRPr="008A51F0">
        <w:rPr>
          <w:rFonts w:ascii="Gilroy-Medium" w:hAnsi="Gilroy-Medium"/>
          <w:sz w:val="20"/>
        </w:rPr>
        <w:t xml:space="preserve"> </w:t>
      </w:r>
      <w:r w:rsidRPr="00513DE5">
        <w:rPr>
          <w:rFonts w:ascii="Gilroy-Medium" w:hAnsi="Gilroy-Medium"/>
          <w:sz w:val="20"/>
        </w:rPr>
        <w:t>their</w:t>
      </w:r>
      <w:r w:rsidRPr="008A51F0">
        <w:rPr>
          <w:rFonts w:ascii="Gilroy-Medium" w:hAnsi="Gilroy-Medium"/>
          <w:sz w:val="20"/>
        </w:rPr>
        <w:t xml:space="preserve"> </w:t>
      </w:r>
      <w:r w:rsidRPr="00513DE5">
        <w:rPr>
          <w:rFonts w:ascii="Gilroy-Medium" w:hAnsi="Gilroy-Medium"/>
          <w:sz w:val="20"/>
        </w:rPr>
        <w:t>examination</w:t>
      </w:r>
      <w:r w:rsidRPr="008A51F0">
        <w:rPr>
          <w:rFonts w:ascii="Gilroy-Medium" w:hAnsi="Gilroy-Medium"/>
          <w:sz w:val="20"/>
        </w:rPr>
        <w:t xml:space="preserve"> </w:t>
      </w:r>
      <w:r w:rsidRPr="00513DE5">
        <w:rPr>
          <w:rFonts w:ascii="Gilroy-Medium" w:hAnsi="Gilroy-Medium"/>
          <w:sz w:val="20"/>
        </w:rPr>
        <w:t>or</w:t>
      </w:r>
      <w:r w:rsidRPr="008A51F0">
        <w:rPr>
          <w:rFonts w:ascii="Gilroy-Medium" w:hAnsi="Gilroy-Medium"/>
          <w:sz w:val="20"/>
        </w:rPr>
        <w:t xml:space="preserve"> assignment.</w:t>
      </w:r>
    </w:p>
    <w:p w14:paraId="0D7BD46C" w14:textId="77777777" w:rsidR="00C905BF" w:rsidRPr="00513DE5" w:rsidRDefault="00C905BF" w:rsidP="008A51F0">
      <w:pPr>
        <w:pStyle w:val="ListParagraph"/>
        <w:numPr>
          <w:ilvl w:val="0"/>
          <w:numId w:val="25"/>
        </w:numPr>
        <w:tabs>
          <w:tab w:val="left" w:pos="284"/>
        </w:tabs>
        <w:spacing w:before="127"/>
        <w:ind w:left="0" w:right="797" w:firstLine="0"/>
        <w:rPr>
          <w:rFonts w:ascii="Gilroy-Medium" w:hAnsi="Gilroy-Medium"/>
          <w:sz w:val="20"/>
        </w:rPr>
      </w:pPr>
      <w:r w:rsidRPr="00513DE5">
        <w:rPr>
          <w:rFonts w:ascii="Gilroy-Medium" w:hAnsi="Gilroy-Medium"/>
          <w:sz w:val="20"/>
        </w:rPr>
        <w:t>Works</w:t>
      </w:r>
      <w:r w:rsidRPr="008A51F0">
        <w:rPr>
          <w:rFonts w:ascii="Gilroy-Medium" w:hAnsi="Gilroy-Medium"/>
          <w:sz w:val="20"/>
        </w:rPr>
        <w:t xml:space="preserve"> </w:t>
      </w:r>
      <w:r w:rsidRPr="00513DE5">
        <w:rPr>
          <w:rFonts w:ascii="Gilroy-Medium" w:hAnsi="Gilroy-Medium"/>
          <w:sz w:val="20"/>
        </w:rPr>
        <w:t>with</w:t>
      </w:r>
      <w:r w:rsidRPr="008A51F0">
        <w:rPr>
          <w:rFonts w:ascii="Gilroy-Medium" w:hAnsi="Gilroy-Medium"/>
          <w:sz w:val="20"/>
        </w:rPr>
        <w:t xml:space="preserve"> </w:t>
      </w:r>
      <w:r w:rsidRPr="00513DE5">
        <w:rPr>
          <w:rFonts w:ascii="Gilroy-Medium" w:hAnsi="Gilroy-Medium"/>
          <w:sz w:val="20"/>
        </w:rPr>
        <w:t>others</w:t>
      </w:r>
      <w:r w:rsidRPr="008A51F0">
        <w:rPr>
          <w:rFonts w:ascii="Gilroy-Medium" w:hAnsi="Gilroy-Medium"/>
          <w:sz w:val="20"/>
        </w:rPr>
        <w:t xml:space="preserve"> </w:t>
      </w:r>
      <w:r w:rsidRPr="00513DE5">
        <w:rPr>
          <w:rFonts w:ascii="Gilroy-Medium" w:hAnsi="Gilroy-Medium"/>
          <w:sz w:val="20"/>
        </w:rPr>
        <w:t>on</w:t>
      </w:r>
      <w:r w:rsidRPr="008A51F0">
        <w:rPr>
          <w:rFonts w:ascii="Gilroy-Medium" w:hAnsi="Gilroy-Medium"/>
          <w:sz w:val="20"/>
        </w:rPr>
        <w:t xml:space="preserve"> </w:t>
      </w:r>
      <w:r w:rsidRPr="00513DE5">
        <w:rPr>
          <w:rFonts w:ascii="Gilroy-Medium" w:hAnsi="Gilroy-Medium"/>
          <w:sz w:val="20"/>
        </w:rPr>
        <w:t>an</w:t>
      </w:r>
      <w:r w:rsidRPr="008A51F0">
        <w:rPr>
          <w:rFonts w:ascii="Gilroy-Medium" w:hAnsi="Gilroy-Medium"/>
          <w:sz w:val="20"/>
        </w:rPr>
        <w:t xml:space="preserve"> </w:t>
      </w:r>
      <w:r w:rsidRPr="00513DE5">
        <w:rPr>
          <w:rFonts w:ascii="Gilroy-Medium" w:hAnsi="Gilroy-Medium"/>
          <w:sz w:val="20"/>
        </w:rPr>
        <w:t>evaluative</w:t>
      </w:r>
      <w:r w:rsidRPr="008A51F0">
        <w:rPr>
          <w:rFonts w:ascii="Gilroy-Medium" w:hAnsi="Gilroy-Medium"/>
          <w:sz w:val="20"/>
        </w:rPr>
        <w:t xml:space="preserve"> </w:t>
      </w:r>
      <w:r w:rsidRPr="00513DE5">
        <w:rPr>
          <w:rFonts w:ascii="Gilroy-Medium" w:hAnsi="Gilroy-Medium"/>
          <w:sz w:val="20"/>
        </w:rPr>
        <w:t>assessment</w:t>
      </w:r>
      <w:r w:rsidRPr="008A51F0">
        <w:rPr>
          <w:rFonts w:ascii="Gilroy-Medium" w:hAnsi="Gilroy-Medium"/>
          <w:sz w:val="20"/>
        </w:rPr>
        <w:t xml:space="preserve"> </w:t>
      </w:r>
      <w:r w:rsidRPr="00513DE5">
        <w:rPr>
          <w:rFonts w:ascii="Gilroy-Medium" w:hAnsi="Gilroy-Medium"/>
          <w:sz w:val="20"/>
        </w:rPr>
        <w:t>beyond</w:t>
      </w:r>
      <w:r w:rsidRPr="008A51F0">
        <w:rPr>
          <w:rFonts w:ascii="Gilroy-Medium" w:hAnsi="Gilroy-Medium"/>
          <w:sz w:val="20"/>
        </w:rPr>
        <w:t xml:space="preserve"> </w:t>
      </w:r>
      <w:r w:rsidRPr="00513DE5">
        <w:rPr>
          <w:rFonts w:ascii="Gilroy-Medium" w:hAnsi="Gilroy-Medium"/>
          <w:sz w:val="20"/>
        </w:rPr>
        <w:t>the</w:t>
      </w:r>
      <w:r w:rsidRPr="008A51F0">
        <w:rPr>
          <w:rFonts w:ascii="Gilroy-Medium" w:hAnsi="Gilroy-Medium"/>
          <w:sz w:val="20"/>
        </w:rPr>
        <w:t xml:space="preserve"> </w:t>
      </w:r>
      <w:r w:rsidRPr="00513DE5">
        <w:rPr>
          <w:rFonts w:ascii="Gilroy-Medium" w:hAnsi="Gilroy-Medium"/>
          <w:sz w:val="20"/>
        </w:rPr>
        <w:t>degree</w:t>
      </w:r>
      <w:r w:rsidRPr="008A51F0">
        <w:rPr>
          <w:rFonts w:ascii="Gilroy-Medium" w:hAnsi="Gilroy-Medium"/>
          <w:sz w:val="20"/>
        </w:rPr>
        <w:t xml:space="preserve"> </w:t>
      </w:r>
      <w:r w:rsidRPr="00513DE5">
        <w:rPr>
          <w:rFonts w:ascii="Gilroy-Medium" w:hAnsi="Gilroy-Medium"/>
          <w:sz w:val="20"/>
        </w:rPr>
        <w:t>of</w:t>
      </w:r>
      <w:r w:rsidRPr="008A51F0">
        <w:rPr>
          <w:rFonts w:ascii="Gilroy-Medium" w:hAnsi="Gilroy-Medium"/>
          <w:sz w:val="20"/>
        </w:rPr>
        <w:t xml:space="preserve"> </w:t>
      </w:r>
      <w:r w:rsidRPr="00513DE5">
        <w:rPr>
          <w:rFonts w:ascii="Gilroy-Medium" w:hAnsi="Gilroy-Medium"/>
          <w:sz w:val="20"/>
        </w:rPr>
        <w:t>what</w:t>
      </w:r>
      <w:r w:rsidRPr="008A51F0">
        <w:rPr>
          <w:rFonts w:ascii="Gilroy-Medium" w:hAnsi="Gilroy-Medium"/>
          <w:sz w:val="20"/>
        </w:rPr>
        <w:t xml:space="preserve"> </w:t>
      </w:r>
      <w:r w:rsidRPr="00513DE5">
        <w:rPr>
          <w:rFonts w:ascii="Gilroy-Medium" w:hAnsi="Gilroy-Medium"/>
          <w:sz w:val="20"/>
        </w:rPr>
        <w:t>is</w:t>
      </w:r>
      <w:r w:rsidRPr="008A51F0">
        <w:rPr>
          <w:rFonts w:ascii="Gilroy-Medium" w:hAnsi="Gilroy-Medium"/>
          <w:sz w:val="20"/>
        </w:rPr>
        <w:t xml:space="preserve"> permissible.</w:t>
      </w:r>
    </w:p>
    <w:p w14:paraId="6290FA31" w14:textId="5FCA4384" w:rsidR="00C905BF" w:rsidRPr="00513DE5" w:rsidRDefault="00C905BF" w:rsidP="008A51F0">
      <w:pPr>
        <w:pStyle w:val="ListParagraph"/>
        <w:numPr>
          <w:ilvl w:val="0"/>
          <w:numId w:val="25"/>
        </w:numPr>
        <w:tabs>
          <w:tab w:val="left" w:pos="284"/>
        </w:tabs>
        <w:spacing w:before="127"/>
        <w:ind w:left="0" w:right="797" w:firstLine="0"/>
        <w:rPr>
          <w:rFonts w:ascii="Gilroy-Medium" w:hAnsi="Gilroy-Medium"/>
          <w:sz w:val="20"/>
        </w:rPr>
      </w:pPr>
      <w:r w:rsidRPr="00513DE5">
        <w:rPr>
          <w:rFonts w:ascii="Gilroy-Medium" w:hAnsi="Gilroy-Medium"/>
          <w:sz w:val="20"/>
        </w:rPr>
        <w:t>Possesses</w:t>
      </w:r>
      <w:r w:rsidRPr="008A51F0">
        <w:rPr>
          <w:rFonts w:ascii="Gilroy-Medium" w:hAnsi="Gilroy-Medium"/>
          <w:sz w:val="20"/>
        </w:rPr>
        <w:t xml:space="preserve"> </w:t>
      </w:r>
      <w:r w:rsidRPr="00513DE5">
        <w:rPr>
          <w:rFonts w:ascii="Gilroy-Medium" w:hAnsi="Gilroy-Medium"/>
          <w:sz w:val="20"/>
        </w:rPr>
        <w:t>and</w:t>
      </w:r>
      <w:r w:rsidR="008A51F0">
        <w:rPr>
          <w:rFonts w:ascii="Gilroy-Medium" w:hAnsi="Gilroy-Medium"/>
          <w:sz w:val="20"/>
        </w:rPr>
        <w:t>/</w:t>
      </w:r>
      <w:r w:rsidRPr="00513DE5">
        <w:rPr>
          <w:rFonts w:ascii="Gilroy-Medium" w:hAnsi="Gilroy-Medium"/>
          <w:sz w:val="20"/>
        </w:rPr>
        <w:t>or</w:t>
      </w:r>
      <w:r w:rsidRPr="008A51F0">
        <w:rPr>
          <w:rFonts w:ascii="Gilroy-Medium" w:hAnsi="Gilroy-Medium"/>
          <w:sz w:val="20"/>
        </w:rPr>
        <w:t xml:space="preserve"> </w:t>
      </w:r>
      <w:r w:rsidRPr="00513DE5">
        <w:rPr>
          <w:rFonts w:ascii="Gilroy-Medium" w:hAnsi="Gilroy-Medium"/>
          <w:sz w:val="20"/>
        </w:rPr>
        <w:t>uses</w:t>
      </w:r>
      <w:r w:rsidRPr="008A51F0">
        <w:rPr>
          <w:rFonts w:ascii="Gilroy-Medium" w:hAnsi="Gilroy-Medium"/>
          <w:sz w:val="20"/>
        </w:rPr>
        <w:t xml:space="preserve"> </w:t>
      </w:r>
      <w:r w:rsidRPr="00513DE5">
        <w:rPr>
          <w:rFonts w:ascii="Gilroy-Medium" w:hAnsi="Gilroy-Medium"/>
          <w:sz w:val="20"/>
        </w:rPr>
        <w:t>unauthorized</w:t>
      </w:r>
      <w:r w:rsidRPr="008A51F0">
        <w:rPr>
          <w:rFonts w:ascii="Gilroy-Medium" w:hAnsi="Gilroy-Medium"/>
          <w:sz w:val="20"/>
        </w:rPr>
        <w:t xml:space="preserve"> </w:t>
      </w:r>
      <w:r w:rsidRPr="00513DE5">
        <w:rPr>
          <w:rFonts w:ascii="Gilroy-Medium" w:hAnsi="Gilroy-Medium"/>
          <w:sz w:val="20"/>
        </w:rPr>
        <w:t>materials</w:t>
      </w:r>
      <w:r w:rsidRPr="008A51F0">
        <w:rPr>
          <w:rFonts w:ascii="Gilroy-Medium" w:hAnsi="Gilroy-Medium"/>
          <w:sz w:val="20"/>
        </w:rPr>
        <w:t xml:space="preserve"> </w:t>
      </w:r>
      <w:r w:rsidRPr="00513DE5">
        <w:rPr>
          <w:rFonts w:ascii="Gilroy-Medium" w:hAnsi="Gilroy-Medium"/>
          <w:sz w:val="20"/>
        </w:rPr>
        <w:t>(such</w:t>
      </w:r>
      <w:r w:rsidRPr="008A51F0">
        <w:rPr>
          <w:rFonts w:ascii="Gilroy-Medium" w:hAnsi="Gilroy-Medium"/>
          <w:sz w:val="20"/>
        </w:rPr>
        <w:t xml:space="preserve"> </w:t>
      </w:r>
      <w:r w:rsidRPr="00513DE5">
        <w:rPr>
          <w:rFonts w:ascii="Gilroy-Medium" w:hAnsi="Gilroy-Medium"/>
          <w:sz w:val="20"/>
        </w:rPr>
        <w:t>as</w:t>
      </w:r>
      <w:r w:rsidRPr="008A51F0">
        <w:rPr>
          <w:rFonts w:ascii="Gilroy-Medium" w:hAnsi="Gilroy-Medium"/>
          <w:sz w:val="20"/>
        </w:rPr>
        <w:t xml:space="preserve"> </w:t>
      </w:r>
      <w:r w:rsidRPr="00513DE5">
        <w:rPr>
          <w:rFonts w:ascii="Gilroy-Medium" w:hAnsi="Gilroy-Medium"/>
          <w:sz w:val="20"/>
        </w:rPr>
        <w:t>print</w:t>
      </w:r>
      <w:r w:rsidRPr="008A51F0">
        <w:rPr>
          <w:rFonts w:ascii="Gilroy-Medium" w:hAnsi="Gilroy-Medium"/>
          <w:sz w:val="20"/>
        </w:rPr>
        <w:t xml:space="preserve"> </w:t>
      </w:r>
      <w:r w:rsidRPr="00513DE5">
        <w:rPr>
          <w:rFonts w:ascii="Gilroy-Medium" w:hAnsi="Gilroy-Medium"/>
          <w:sz w:val="20"/>
        </w:rPr>
        <w:t>or</w:t>
      </w:r>
      <w:r w:rsidRPr="008A51F0">
        <w:rPr>
          <w:rFonts w:ascii="Gilroy-Medium" w:hAnsi="Gilroy-Medium"/>
          <w:sz w:val="20"/>
        </w:rPr>
        <w:t xml:space="preserve"> </w:t>
      </w:r>
      <w:r w:rsidRPr="00513DE5">
        <w:rPr>
          <w:rFonts w:ascii="Gilroy-Medium" w:hAnsi="Gilroy-Medium"/>
          <w:sz w:val="20"/>
        </w:rPr>
        <w:t>electronic</w:t>
      </w:r>
      <w:r w:rsidRPr="008A51F0">
        <w:rPr>
          <w:rFonts w:ascii="Gilroy-Medium" w:hAnsi="Gilroy-Medium"/>
          <w:sz w:val="20"/>
        </w:rPr>
        <w:t xml:space="preserve"> </w:t>
      </w:r>
      <w:r w:rsidRPr="00513DE5">
        <w:rPr>
          <w:rFonts w:ascii="Gilroy-Medium" w:hAnsi="Gilroy-Medium"/>
          <w:sz w:val="20"/>
        </w:rPr>
        <w:t>materials, calculators,</w:t>
      </w:r>
      <w:r w:rsidRPr="008A51F0">
        <w:rPr>
          <w:rFonts w:ascii="Gilroy-Medium" w:hAnsi="Gilroy-Medium"/>
          <w:sz w:val="20"/>
        </w:rPr>
        <w:t xml:space="preserve"> </w:t>
      </w:r>
      <w:r w:rsidR="00D5730C">
        <w:rPr>
          <w:rFonts w:ascii="Gilroy-Medium" w:hAnsi="Gilroy-Medium"/>
          <w:sz w:val="20"/>
        </w:rPr>
        <w:tab/>
      </w:r>
      <w:r w:rsidRPr="00513DE5">
        <w:rPr>
          <w:rFonts w:ascii="Gilroy-Medium" w:hAnsi="Gilroy-Medium"/>
          <w:sz w:val="20"/>
        </w:rPr>
        <w:t>or other electronic devices) during an evaluative process.</w:t>
      </w:r>
    </w:p>
    <w:p w14:paraId="6EDB0429" w14:textId="6450A89E" w:rsidR="00C905BF" w:rsidRPr="00513DE5" w:rsidRDefault="00C905BF" w:rsidP="008A51F0">
      <w:pPr>
        <w:pStyle w:val="ListParagraph"/>
        <w:numPr>
          <w:ilvl w:val="0"/>
          <w:numId w:val="25"/>
        </w:numPr>
        <w:tabs>
          <w:tab w:val="left" w:pos="284"/>
        </w:tabs>
        <w:spacing w:before="127"/>
        <w:ind w:left="0" w:right="797" w:firstLine="0"/>
        <w:rPr>
          <w:rFonts w:ascii="Gilroy-Medium" w:hAnsi="Gilroy-Medium"/>
          <w:sz w:val="20"/>
        </w:rPr>
      </w:pPr>
      <w:r w:rsidRPr="00513DE5">
        <w:rPr>
          <w:rFonts w:ascii="Gilroy-Medium" w:hAnsi="Gilroy-Medium"/>
          <w:sz w:val="20"/>
        </w:rPr>
        <w:t>Pre-programs</w:t>
      </w:r>
      <w:r w:rsidRPr="008A51F0">
        <w:rPr>
          <w:rFonts w:ascii="Gilroy-Medium" w:hAnsi="Gilroy-Medium"/>
          <w:sz w:val="20"/>
        </w:rPr>
        <w:t xml:space="preserve"> </w:t>
      </w:r>
      <w:r w:rsidRPr="00513DE5">
        <w:rPr>
          <w:rFonts w:ascii="Gilroy-Medium" w:hAnsi="Gilroy-Medium"/>
          <w:sz w:val="20"/>
        </w:rPr>
        <w:t>a</w:t>
      </w:r>
      <w:r w:rsidRPr="008A51F0">
        <w:rPr>
          <w:rFonts w:ascii="Gilroy-Medium" w:hAnsi="Gilroy-Medium"/>
          <w:sz w:val="20"/>
        </w:rPr>
        <w:t xml:space="preserve"> </w:t>
      </w:r>
      <w:r w:rsidRPr="00513DE5">
        <w:rPr>
          <w:rFonts w:ascii="Gilroy-Medium" w:hAnsi="Gilroy-Medium"/>
          <w:sz w:val="20"/>
        </w:rPr>
        <w:t>calculator,</w:t>
      </w:r>
      <w:r w:rsidRPr="008A51F0">
        <w:rPr>
          <w:rFonts w:ascii="Gilroy-Medium" w:hAnsi="Gilroy-Medium"/>
          <w:sz w:val="20"/>
        </w:rPr>
        <w:t xml:space="preserve"> </w:t>
      </w:r>
      <w:r w:rsidRPr="00513DE5">
        <w:rPr>
          <w:rFonts w:ascii="Gilroy-Medium" w:hAnsi="Gilroy-Medium"/>
          <w:sz w:val="20"/>
        </w:rPr>
        <w:t>electronic</w:t>
      </w:r>
      <w:r w:rsidRPr="008A51F0">
        <w:rPr>
          <w:rFonts w:ascii="Gilroy-Medium" w:hAnsi="Gilroy-Medium"/>
          <w:sz w:val="20"/>
        </w:rPr>
        <w:t xml:space="preserve"> </w:t>
      </w:r>
      <w:r w:rsidRPr="00513DE5">
        <w:rPr>
          <w:rFonts w:ascii="Gilroy-Medium" w:hAnsi="Gilroy-Medium"/>
          <w:sz w:val="20"/>
        </w:rPr>
        <w:t>or</w:t>
      </w:r>
      <w:r w:rsidRPr="008A51F0">
        <w:rPr>
          <w:rFonts w:ascii="Gilroy-Medium" w:hAnsi="Gilroy-Medium"/>
          <w:sz w:val="20"/>
        </w:rPr>
        <w:t xml:space="preserve"> </w:t>
      </w:r>
      <w:r w:rsidRPr="00513DE5">
        <w:rPr>
          <w:rFonts w:ascii="Gilroy-Medium" w:hAnsi="Gilroy-Medium"/>
          <w:sz w:val="20"/>
        </w:rPr>
        <w:t>other</w:t>
      </w:r>
      <w:r w:rsidRPr="008A51F0">
        <w:rPr>
          <w:rFonts w:ascii="Gilroy-Medium" w:hAnsi="Gilroy-Medium"/>
          <w:sz w:val="20"/>
        </w:rPr>
        <w:t xml:space="preserve"> </w:t>
      </w:r>
      <w:r w:rsidRPr="00513DE5">
        <w:rPr>
          <w:rFonts w:ascii="Gilroy-Medium" w:hAnsi="Gilroy-Medium"/>
          <w:sz w:val="20"/>
        </w:rPr>
        <w:t>device</w:t>
      </w:r>
      <w:r w:rsidRPr="008A51F0">
        <w:rPr>
          <w:rFonts w:ascii="Gilroy-Medium" w:hAnsi="Gilroy-Medium"/>
          <w:sz w:val="20"/>
        </w:rPr>
        <w:t xml:space="preserve"> </w:t>
      </w:r>
      <w:r w:rsidRPr="00513DE5">
        <w:rPr>
          <w:rFonts w:ascii="Gilroy-Medium" w:hAnsi="Gilroy-Medium"/>
          <w:sz w:val="20"/>
        </w:rPr>
        <w:t>to</w:t>
      </w:r>
      <w:r w:rsidRPr="008A51F0">
        <w:rPr>
          <w:rFonts w:ascii="Gilroy-Medium" w:hAnsi="Gilroy-Medium"/>
          <w:sz w:val="20"/>
        </w:rPr>
        <w:t xml:space="preserve"> </w:t>
      </w:r>
      <w:r w:rsidRPr="00513DE5">
        <w:rPr>
          <w:rFonts w:ascii="Gilroy-Medium" w:hAnsi="Gilroy-Medium"/>
          <w:sz w:val="20"/>
        </w:rPr>
        <w:t>contain</w:t>
      </w:r>
      <w:r w:rsidRPr="008A51F0">
        <w:rPr>
          <w:rFonts w:ascii="Gilroy-Medium" w:hAnsi="Gilroy-Medium"/>
          <w:sz w:val="20"/>
        </w:rPr>
        <w:t xml:space="preserve"> </w:t>
      </w:r>
      <w:r w:rsidRPr="00513DE5">
        <w:rPr>
          <w:rFonts w:ascii="Gilroy-Medium" w:hAnsi="Gilroy-Medium"/>
          <w:sz w:val="20"/>
        </w:rPr>
        <w:t>answers</w:t>
      </w:r>
      <w:r w:rsidRPr="008A51F0">
        <w:rPr>
          <w:rFonts w:ascii="Gilroy-Medium" w:hAnsi="Gilroy-Medium"/>
          <w:sz w:val="20"/>
        </w:rPr>
        <w:t xml:space="preserve"> </w:t>
      </w:r>
      <w:r w:rsidRPr="00513DE5">
        <w:rPr>
          <w:rFonts w:ascii="Gilroy-Medium" w:hAnsi="Gilroy-Medium"/>
          <w:sz w:val="20"/>
        </w:rPr>
        <w:t>or</w:t>
      </w:r>
      <w:r w:rsidRPr="008A51F0">
        <w:rPr>
          <w:rFonts w:ascii="Gilroy-Medium" w:hAnsi="Gilroy-Medium"/>
          <w:sz w:val="20"/>
        </w:rPr>
        <w:t xml:space="preserve"> </w:t>
      </w:r>
      <w:r w:rsidRPr="00513DE5">
        <w:rPr>
          <w:rFonts w:ascii="Gilroy-Medium" w:hAnsi="Gilroy-Medium"/>
          <w:sz w:val="20"/>
        </w:rPr>
        <w:t>other</w:t>
      </w:r>
      <w:r w:rsidRPr="008A51F0">
        <w:rPr>
          <w:rFonts w:ascii="Gilroy-Medium" w:hAnsi="Gilroy-Medium"/>
          <w:sz w:val="20"/>
        </w:rPr>
        <w:t xml:space="preserve"> </w:t>
      </w:r>
      <w:r w:rsidRPr="00513DE5">
        <w:rPr>
          <w:rFonts w:ascii="Gilroy-Medium" w:hAnsi="Gilroy-Medium"/>
          <w:sz w:val="20"/>
        </w:rPr>
        <w:t xml:space="preserve">unauthorized </w:t>
      </w:r>
      <w:r w:rsidR="008A51F0">
        <w:rPr>
          <w:rFonts w:ascii="Gilroy-Medium" w:hAnsi="Gilroy-Medium"/>
          <w:sz w:val="20"/>
        </w:rPr>
        <w:tab/>
      </w:r>
      <w:r w:rsidRPr="00513DE5">
        <w:rPr>
          <w:rFonts w:ascii="Gilroy-Medium" w:hAnsi="Gilroy-Medium"/>
          <w:sz w:val="20"/>
        </w:rPr>
        <w:t>information for use in examinations or other evaluative assessments.</w:t>
      </w:r>
    </w:p>
    <w:p w14:paraId="633B9B58" w14:textId="6D8D15A3" w:rsidR="00C905BF" w:rsidRPr="00513DE5" w:rsidRDefault="00C905BF" w:rsidP="008A51F0">
      <w:pPr>
        <w:pStyle w:val="ListParagraph"/>
        <w:numPr>
          <w:ilvl w:val="0"/>
          <w:numId w:val="25"/>
        </w:numPr>
        <w:tabs>
          <w:tab w:val="left" w:pos="284"/>
        </w:tabs>
        <w:spacing w:before="127"/>
        <w:ind w:left="0" w:right="797" w:firstLine="0"/>
        <w:rPr>
          <w:rFonts w:ascii="Gilroy-Medium" w:hAnsi="Gilroy-Medium"/>
          <w:sz w:val="20"/>
        </w:rPr>
      </w:pPr>
      <w:r w:rsidRPr="00513DE5">
        <w:rPr>
          <w:rFonts w:ascii="Gilroy-Medium" w:hAnsi="Gilroy-Medium"/>
          <w:sz w:val="20"/>
        </w:rPr>
        <w:t>Removes</w:t>
      </w:r>
      <w:r w:rsidRPr="008A51F0">
        <w:rPr>
          <w:rFonts w:ascii="Gilroy-Medium" w:hAnsi="Gilroy-Medium"/>
          <w:sz w:val="20"/>
        </w:rPr>
        <w:t xml:space="preserve"> </w:t>
      </w:r>
      <w:r w:rsidRPr="00513DE5">
        <w:rPr>
          <w:rFonts w:ascii="Gilroy-Medium" w:hAnsi="Gilroy-Medium"/>
          <w:sz w:val="20"/>
        </w:rPr>
        <w:t>any</w:t>
      </w:r>
      <w:r w:rsidRPr="008A51F0">
        <w:rPr>
          <w:rFonts w:ascii="Gilroy-Medium" w:hAnsi="Gilroy-Medium"/>
          <w:sz w:val="20"/>
        </w:rPr>
        <w:t xml:space="preserve"> </w:t>
      </w:r>
      <w:r w:rsidRPr="00513DE5">
        <w:rPr>
          <w:rFonts w:ascii="Gilroy-Medium" w:hAnsi="Gilroy-Medium"/>
          <w:sz w:val="20"/>
        </w:rPr>
        <w:t>examination</w:t>
      </w:r>
      <w:r w:rsidRPr="008A51F0">
        <w:rPr>
          <w:rFonts w:ascii="Gilroy-Medium" w:hAnsi="Gilroy-Medium"/>
          <w:sz w:val="20"/>
        </w:rPr>
        <w:t xml:space="preserve"> </w:t>
      </w:r>
      <w:r w:rsidRPr="00513DE5">
        <w:rPr>
          <w:rFonts w:ascii="Gilroy-Medium" w:hAnsi="Gilroy-Medium"/>
          <w:sz w:val="20"/>
        </w:rPr>
        <w:t>materials</w:t>
      </w:r>
      <w:r w:rsidRPr="008A51F0">
        <w:rPr>
          <w:rFonts w:ascii="Gilroy-Medium" w:hAnsi="Gilroy-Medium"/>
          <w:sz w:val="20"/>
        </w:rPr>
        <w:t xml:space="preserve"> </w:t>
      </w:r>
      <w:r w:rsidRPr="00513DE5">
        <w:rPr>
          <w:rFonts w:ascii="Gilroy-Medium" w:hAnsi="Gilroy-Medium"/>
          <w:sz w:val="20"/>
        </w:rPr>
        <w:t>or</w:t>
      </w:r>
      <w:r w:rsidRPr="008A51F0">
        <w:rPr>
          <w:rFonts w:ascii="Gilroy-Medium" w:hAnsi="Gilroy-Medium"/>
          <w:sz w:val="20"/>
        </w:rPr>
        <w:t xml:space="preserve"> </w:t>
      </w:r>
      <w:r w:rsidRPr="00513DE5">
        <w:rPr>
          <w:rFonts w:ascii="Gilroy-Medium" w:hAnsi="Gilroy-Medium"/>
          <w:sz w:val="20"/>
        </w:rPr>
        <w:t>papers</w:t>
      </w:r>
      <w:r w:rsidRPr="008A51F0">
        <w:rPr>
          <w:rFonts w:ascii="Gilroy-Medium" w:hAnsi="Gilroy-Medium"/>
          <w:sz w:val="20"/>
        </w:rPr>
        <w:t xml:space="preserve"> </w:t>
      </w:r>
      <w:r w:rsidRPr="00513DE5">
        <w:rPr>
          <w:rFonts w:ascii="Gilroy-Medium" w:hAnsi="Gilroy-Medium"/>
          <w:sz w:val="20"/>
        </w:rPr>
        <w:t>from</w:t>
      </w:r>
      <w:r w:rsidRPr="008A51F0">
        <w:rPr>
          <w:rFonts w:ascii="Gilroy-Medium" w:hAnsi="Gilroy-Medium"/>
          <w:sz w:val="20"/>
        </w:rPr>
        <w:t xml:space="preserve"> </w:t>
      </w:r>
      <w:r w:rsidRPr="00513DE5">
        <w:rPr>
          <w:rFonts w:ascii="Gilroy-Medium" w:hAnsi="Gilroy-Medium"/>
          <w:sz w:val="20"/>
        </w:rPr>
        <w:t>the</w:t>
      </w:r>
      <w:r w:rsidRPr="008A51F0">
        <w:rPr>
          <w:rFonts w:ascii="Gilroy-Medium" w:hAnsi="Gilroy-Medium"/>
          <w:sz w:val="20"/>
        </w:rPr>
        <w:t xml:space="preserve"> </w:t>
      </w:r>
      <w:r w:rsidRPr="00513DE5">
        <w:rPr>
          <w:rFonts w:ascii="Gilroy-Medium" w:hAnsi="Gilroy-Medium"/>
          <w:sz w:val="20"/>
        </w:rPr>
        <w:t>examination</w:t>
      </w:r>
      <w:r w:rsidRPr="008A51F0">
        <w:rPr>
          <w:rFonts w:ascii="Gilroy-Medium" w:hAnsi="Gilroy-Medium"/>
          <w:sz w:val="20"/>
        </w:rPr>
        <w:t xml:space="preserve"> </w:t>
      </w:r>
      <w:r w:rsidRPr="00513DE5">
        <w:rPr>
          <w:rFonts w:ascii="Gilroy-Medium" w:hAnsi="Gilroy-Medium"/>
          <w:sz w:val="20"/>
        </w:rPr>
        <w:t>room,</w:t>
      </w:r>
      <w:r w:rsidRPr="008A51F0">
        <w:rPr>
          <w:rFonts w:ascii="Gilroy-Medium" w:hAnsi="Gilroy-Medium"/>
          <w:sz w:val="20"/>
        </w:rPr>
        <w:t xml:space="preserve"> </w:t>
      </w:r>
      <w:r w:rsidRPr="00513DE5">
        <w:rPr>
          <w:rFonts w:ascii="Gilroy-Medium" w:hAnsi="Gilroy-Medium"/>
          <w:sz w:val="20"/>
        </w:rPr>
        <w:t>without</w:t>
      </w:r>
      <w:r w:rsidRPr="008A51F0">
        <w:rPr>
          <w:rFonts w:ascii="Gilroy-Medium" w:hAnsi="Gilroy-Medium"/>
          <w:sz w:val="20"/>
        </w:rPr>
        <w:t xml:space="preserve"> </w:t>
      </w:r>
      <w:r w:rsidRPr="00513DE5">
        <w:rPr>
          <w:rFonts w:ascii="Gilroy-Medium" w:hAnsi="Gilroy-Medium"/>
          <w:sz w:val="20"/>
        </w:rPr>
        <w:t>permission</w:t>
      </w:r>
      <w:r w:rsidRPr="008A51F0">
        <w:rPr>
          <w:rFonts w:ascii="Gilroy-Medium" w:hAnsi="Gilroy-Medium"/>
          <w:sz w:val="20"/>
        </w:rPr>
        <w:t xml:space="preserve"> </w:t>
      </w:r>
      <w:r w:rsidRPr="00513DE5">
        <w:rPr>
          <w:rFonts w:ascii="Gilroy-Medium" w:hAnsi="Gilroy-Medium"/>
          <w:sz w:val="20"/>
        </w:rPr>
        <w:t>to</w:t>
      </w:r>
      <w:r w:rsidRPr="008A51F0">
        <w:rPr>
          <w:rFonts w:ascii="Gilroy-Medium" w:hAnsi="Gilroy-Medium"/>
          <w:sz w:val="20"/>
        </w:rPr>
        <w:t xml:space="preserve"> </w:t>
      </w:r>
      <w:r w:rsidR="00D5730C">
        <w:rPr>
          <w:rFonts w:ascii="Gilroy-Medium" w:hAnsi="Gilroy-Medium"/>
          <w:sz w:val="20"/>
        </w:rPr>
        <w:tab/>
      </w:r>
      <w:r w:rsidRPr="00513DE5">
        <w:rPr>
          <w:rFonts w:ascii="Gilroy-Medium" w:hAnsi="Gilroy-Medium"/>
          <w:sz w:val="20"/>
        </w:rPr>
        <w:t>do</w:t>
      </w:r>
      <w:r w:rsidRPr="008A51F0">
        <w:rPr>
          <w:rFonts w:ascii="Gilroy-Medium" w:hAnsi="Gilroy-Medium"/>
          <w:sz w:val="20"/>
        </w:rPr>
        <w:t xml:space="preserve"> so.</w:t>
      </w:r>
    </w:p>
    <w:p w14:paraId="00C361F4" w14:textId="77777777" w:rsidR="00C905BF" w:rsidRPr="008A51F0" w:rsidRDefault="00C905BF" w:rsidP="008A51F0">
      <w:pPr>
        <w:pStyle w:val="ListParagraph"/>
        <w:tabs>
          <w:tab w:val="left" w:pos="284"/>
        </w:tabs>
        <w:spacing w:before="127"/>
        <w:ind w:left="0" w:firstLine="0"/>
        <w:rPr>
          <w:rFonts w:ascii="Gilroy-Medium" w:hAnsi="Gilroy-Medium"/>
          <w:sz w:val="20"/>
        </w:rPr>
      </w:pPr>
    </w:p>
    <w:p w14:paraId="62917F17" w14:textId="77777777" w:rsidR="00C905BF" w:rsidRPr="008A51F0" w:rsidRDefault="00C905BF" w:rsidP="004A661C">
      <w:pPr>
        <w:pStyle w:val="BodyText"/>
        <w:rPr>
          <w:rFonts w:ascii="Gilroy-Medium" w:hAnsi="Gilroy-Medium"/>
          <w:b/>
          <w:bCs/>
          <w:spacing w:val="-2"/>
        </w:rPr>
      </w:pPr>
      <w:r w:rsidRPr="004A661C">
        <w:rPr>
          <w:rFonts w:ascii="Gilroy-Medium" w:hAnsi="Gilroy-Medium"/>
          <w:b/>
          <w:bCs/>
          <w:spacing w:val="-2"/>
        </w:rPr>
        <w:t>Plagiarism</w:t>
      </w:r>
    </w:p>
    <w:p w14:paraId="02C59111" w14:textId="77777777" w:rsidR="00C905BF" w:rsidRPr="00513DE5" w:rsidRDefault="00C905BF" w:rsidP="00C905BF">
      <w:pPr>
        <w:pStyle w:val="BodyText"/>
        <w:spacing w:before="11"/>
        <w:rPr>
          <w:rFonts w:ascii="Gilroy-Medium" w:hAnsi="Gilroy-Medium"/>
          <w:sz w:val="19"/>
        </w:rPr>
      </w:pPr>
    </w:p>
    <w:p w14:paraId="705AF3D8" w14:textId="77777777" w:rsidR="00C905BF" w:rsidRPr="00513DE5" w:rsidRDefault="00C905BF" w:rsidP="008A51F0">
      <w:pPr>
        <w:pStyle w:val="BodyText"/>
        <w:rPr>
          <w:rFonts w:ascii="Gilroy-Medium" w:hAnsi="Gilroy-Medium"/>
        </w:rPr>
      </w:pPr>
      <w:r w:rsidRPr="00513DE5">
        <w:rPr>
          <w:rFonts w:ascii="Gilroy-Medium" w:hAnsi="Gilroy-Medium"/>
        </w:rPr>
        <w:t>Examples</w:t>
      </w:r>
      <w:r w:rsidRPr="008A51F0">
        <w:rPr>
          <w:rFonts w:ascii="Gilroy-Medium" w:hAnsi="Gilroy-Medium"/>
        </w:rPr>
        <w:t xml:space="preserve"> </w:t>
      </w:r>
      <w:r w:rsidRPr="00513DE5">
        <w:rPr>
          <w:rFonts w:ascii="Gilroy-Medium" w:hAnsi="Gilroy-Medium"/>
        </w:rPr>
        <w:t>of</w:t>
      </w:r>
      <w:r w:rsidRPr="008A51F0">
        <w:rPr>
          <w:rFonts w:ascii="Gilroy-Medium" w:hAnsi="Gilroy-Medium"/>
        </w:rPr>
        <w:t xml:space="preserve"> </w:t>
      </w:r>
      <w:r w:rsidRPr="00513DE5">
        <w:rPr>
          <w:rFonts w:ascii="Gilroy-Medium" w:hAnsi="Gilroy-Medium"/>
        </w:rPr>
        <w:t>plagiarism</w:t>
      </w:r>
      <w:r w:rsidRPr="008A51F0">
        <w:rPr>
          <w:rFonts w:ascii="Gilroy-Medium" w:hAnsi="Gilroy-Medium"/>
        </w:rPr>
        <w:t xml:space="preserve"> </w:t>
      </w:r>
      <w:r w:rsidRPr="00513DE5">
        <w:rPr>
          <w:rFonts w:ascii="Gilroy-Medium" w:hAnsi="Gilroy-Medium"/>
        </w:rPr>
        <w:t>include</w:t>
      </w:r>
      <w:r w:rsidRPr="008A51F0">
        <w:rPr>
          <w:rFonts w:ascii="Gilroy-Medium" w:hAnsi="Gilroy-Medium"/>
        </w:rPr>
        <w:t xml:space="preserve"> </w:t>
      </w:r>
      <w:r w:rsidRPr="00513DE5">
        <w:rPr>
          <w:rFonts w:ascii="Gilroy-Medium" w:hAnsi="Gilroy-Medium"/>
        </w:rPr>
        <w:t>but</w:t>
      </w:r>
      <w:r w:rsidRPr="008A51F0">
        <w:rPr>
          <w:rFonts w:ascii="Gilroy-Medium" w:hAnsi="Gilroy-Medium"/>
        </w:rPr>
        <w:t xml:space="preserve"> </w:t>
      </w:r>
      <w:r w:rsidRPr="00513DE5">
        <w:rPr>
          <w:rFonts w:ascii="Gilroy-Medium" w:hAnsi="Gilroy-Medium"/>
        </w:rPr>
        <w:t>are</w:t>
      </w:r>
      <w:r w:rsidRPr="008A51F0">
        <w:rPr>
          <w:rFonts w:ascii="Gilroy-Medium" w:hAnsi="Gilroy-Medium"/>
        </w:rPr>
        <w:t xml:space="preserve"> </w:t>
      </w:r>
      <w:r w:rsidRPr="00513DE5">
        <w:rPr>
          <w:rFonts w:ascii="Gilroy-Medium" w:hAnsi="Gilroy-Medium"/>
        </w:rPr>
        <w:t>not</w:t>
      </w:r>
      <w:r w:rsidRPr="008A51F0">
        <w:rPr>
          <w:rFonts w:ascii="Gilroy-Medium" w:hAnsi="Gilroy-Medium"/>
        </w:rPr>
        <w:t xml:space="preserve"> </w:t>
      </w:r>
      <w:r w:rsidRPr="00513DE5">
        <w:rPr>
          <w:rFonts w:ascii="Gilroy-Medium" w:hAnsi="Gilroy-Medium"/>
        </w:rPr>
        <w:t>limited</w:t>
      </w:r>
      <w:r w:rsidRPr="008A51F0">
        <w:rPr>
          <w:rFonts w:ascii="Gilroy-Medium" w:hAnsi="Gilroy-Medium"/>
        </w:rPr>
        <w:t xml:space="preserve"> </w:t>
      </w:r>
      <w:r w:rsidRPr="00513DE5">
        <w:rPr>
          <w:rFonts w:ascii="Gilroy-Medium" w:hAnsi="Gilroy-Medium"/>
        </w:rPr>
        <w:t>to</w:t>
      </w:r>
      <w:r w:rsidRPr="008A51F0">
        <w:rPr>
          <w:rFonts w:ascii="Gilroy-Medium" w:hAnsi="Gilroy-Medium"/>
        </w:rPr>
        <w:t xml:space="preserve"> </w:t>
      </w:r>
      <w:r w:rsidRPr="00513DE5">
        <w:rPr>
          <w:rFonts w:ascii="Gilroy-Medium" w:hAnsi="Gilroy-Medium"/>
        </w:rPr>
        <w:t>situations</w:t>
      </w:r>
      <w:r w:rsidRPr="008A51F0">
        <w:rPr>
          <w:rFonts w:ascii="Gilroy-Medium" w:hAnsi="Gilroy-Medium"/>
        </w:rPr>
        <w:t xml:space="preserve"> </w:t>
      </w:r>
      <w:r w:rsidRPr="00513DE5">
        <w:rPr>
          <w:rFonts w:ascii="Gilroy-Medium" w:hAnsi="Gilroy-Medium"/>
        </w:rPr>
        <w:t>where</w:t>
      </w:r>
      <w:r w:rsidRPr="008A51F0">
        <w:rPr>
          <w:rFonts w:ascii="Gilroy-Medium" w:hAnsi="Gilroy-Medium"/>
        </w:rPr>
        <w:t xml:space="preserve"> </w:t>
      </w:r>
      <w:r w:rsidRPr="00513DE5">
        <w:rPr>
          <w:rFonts w:ascii="Gilroy-Medium" w:hAnsi="Gilroy-Medium"/>
        </w:rPr>
        <w:t>a</w:t>
      </w:r>
      <w:r w:rsidRPr="008A51F0">
        <w:rPr>
          <w:rFonts w:ascii="Gilroy-Medium" w:hAnsi="Gilroy-Medium"/>
        </w:rPr>
        <w:t xml:space="preserve"> student:</w:t>
      </w:r>
    </w:p>
    <w:p w14:paraId="6C4987ED" w14:textId="09A5E3C0" w:rsidR="00C905BF" w:rsidRPr="00513DE5" w:rsidRDefault="00C905BF" w:rsidP="008A51F0">
      <w:pPr>
        <w:pStyle w:val="ListParagraph"/>
        <w:numPr>
          <w:ilvl w:val="3"/>
          <w:numId w:val="19"/>
        </w:numPr>
        <w:tabs>
          <w:tab w:val="left" w:pos="284"/>
        </w:tabs>
        <w:spacing w:before="127"/>
        <w:ind w:left="284" w:right="797" w:hanging="284"/>
        <w:rPr>
          <w:rFonts w:ascii="Gilroy-Medium" w:hAnsi="Gilroy-Medium"/>
          <w:sz w:val="20"/>
        </w:rPr>
      </w:pPr>
      <w:r w:rsidRPr="00513DE5">
        <w:rPr>
          <w:rFonts w:ascii="Gilroy-Medium" w:hAnsi="Gilroy-Medium"/>
          <w:sz w:val="20"/>
        </w:rPr>
        <w:t>Submits</w:t>
      </w:r>
      <w:r w:rsidRPr="008A51F0">
        <w:rPr>
          <w:rFonts w:ascii="Gilroy-Medium" w:hAnsi="Gilroy-Medium"/>
          <w:sz w:val="20"/>
        </w:rPr>
        <w:t xml:space="preserve"> </w:t>
      </w:r>
      <w:r w:rsidRPr="00513DE5">
        <w:rPr>
          <w:rFonts w:ascii="Gilroy-Medium" w:hAnsi="Gilroy-Medium"/>
          <w:sz w:val="20"/>
        </w:rPr>
        <w:t>or</w:t>
      </w:r>
      <w:r w:rsidRPr="008A51F0">
        <w:rPr>
          <w:rFonts w:ascii="Gilroy-Medium" w:hAnsi="Gilroy-Medium"/>
          <w:sz w:val="20"/>
        </w:rPr>
        <w:t xml:space="preserve"> </w:t>
      </w:r>
      <w:r w:rsidRPr="00513DE5">
        <w:rPr>
          <w:rFonts w:ascii="Gilroy-Medium" w:hAnsi="Gilroy-Medium"/>
          <w:sz w:val="20"/>
        </w:rPr>
        <w:t>presents</w:t>
      </w:r>
      <w:r w:rsidRPr="008A51F0">
        <w:rPr>
          <w:rFonts w:ascii="Gilroy-Medium" w:hAnsi="Gilroy-Medium"/>
          <w:sz w:val="20"/>
        </w:rPr>
        <w:t xml:space="preserve"> </w:t>
      </w:r>
      <w:r w:rsidRPr="00513DE5">
        <w:rPr>
          <w:rFonts w:ascii="Gilroy-Medium" w:hAnsi="Gilroy-Medium"/>
          <w:sz w:val="20"/>
        </w:rPr>
        <w:t>work,</w:t>
      </w:r>
      <w:r w:rsidRPr="008A51F0">
        <w:rPr>
          <w:rFonts w:ascii="Gilroy-Medium" w:hAnsi="Gilroy-Medium"/>
          <w:sz w:val="20"/>
        </w:rPr>
        <w:t xml:space="preserve"> </w:t>
      </w:r>
      <w:r w:rsidRPr="00513DE5">
        <w:rPr>
          <w:rFonts w:ascii="Gilroy-Medium" w:hAnsi="Gilroy-Medium"/>
          <w:sz w:val="20"/>
        </w:rPr>
        <w:t>in</w:t>
      </w:r>
      <w:r w:rsidRPr="008A51F0">
        <w:rPr>
          <w:rFonts w:ascii="Gilroy-Medium" w:hAnsi="Gilroy-Medium"/>
          <w:sz w:val="20"/>
        </w:rPr>
        <w:t xml:space="preserve"> </w:t>
      </w:r>
      <w:r w:rsidRPr="00513DE5">
        <w:rPr>
          <w:rFonts w:ascii="Gilroy-Medium" w:hAnsi="Gilroy-Medium"/>
          <w:sz w:val="20"/>
        </w:rPr>
        <w:t>whole</w:t>
      </w:r>
      <w:r w:rsidRPr="008A51F0">
        <w:rPr>
          <w:rFonts w:ascii="Gilroy-Medium" w:hAnsi="Gilroy-Medium"/>
          <w:sz w:val="20"/>
        </w:rPr>
        <w:t xml:space="preserve"> </w:t>
      </w:r>
      <w:r w:rsidRPr="00513DE5">
        <w:rPr>
          <w:rFonts w:ascii="Gilroy-Medium" w:hAnsi="Gilroy-Medium"/>
          <w:sz w:val="20"/>
        </w:rPr>
        <w:t>or</w:t>
      </w:r>
      <w:r w:rsidRPr="008A51F0">
        <w:rPr>
          <w:rFonts w:ascii="Gilroy-Medium" w:hAnsi="Gilroy-Medium"/>
          <w:sz w:val="20"/>
        </w:rPr>
        <w:t xml:space="preserve"> </w:t>
      </w:r>
      <w:r w:rsidRPr="00513DE5">
        <w:rPr>
          <w:rFonts w:ascii="Gilroy-Medium" w:hAnsi="Gilroy-Medium"/>
          <w:sz w:val="20"/>
        </w:rPr>
        <w:t>in</w:t>
      </w:r>
      <w:r w:rsidRPr="008A51F0">
        <w:rPr>
          <w:rFonts w:ascii="Gilroy-Medium" w:hAnsi="Gilroy-Medium"/>
          <w:sz w:val="20"/>
        </w:rPr>
        <w:t xml:space="preserve"> </w:t>
      </w:r>
      <w:r w:rsidRPr="00513DE5">
        <w:rPr>
          <w:rFonts w:ascii="Gilroy-Medium" w:hAnsi="Gilroy-Medium"/>
          <w:sz w:val="20"/>
        </w:rPr>
        <w:t>part,</w:t>
      </w:r>
      <w:r w:rsidRPr="008A51F0">
        <w:rPr>
          <w:rFonts w:ascii="Gilroy-Medium" w:hAnsi="Gilroy-Medium"/>
          <w:sz w:val="20"/>
        </w:rPr>
        <w:t xml:space="preserve"> </w:t>
      </w:r>
      <w:r w:rsidRPr="00513DE5">
        <w:rPr>
          <w:rFonts w:ascii="Gilroy-Medium" w:hAnsi="Gilroy-Medium"/>
          <w:sz w:val="20"/>
        </w:rPr>
        <w:t>taken</w:t>
      </w:r>
      <w:r w:rsidRPr="008A51F0">
        <w:rPr>
          <w:rFonts w:ascii="Gilroy-Medium" w:hAnsi="Gilroy-Medium"/>
          <w:sz w:val="20"/>
        </w:rPr>
        <w:t xml:space="preserve"> </w:t>
      </w:r>
      <w:r w:rsidRPr="00513DE5">
        <w:rPr>
          <w:rFonts w:ascii="Gilroy-Medium" w:hAnsi="Gilroy-Medium"/>
          <w:sz w:val="20"/>
        </w:rPr>
        <w:t>from</w:t>
      </w:r>
      <w:r w:rsidRPr="008A51F0">
        <w:rPr>
          <w:rFonts w:ascii="Gilroy-Medium" w:hAnsi="Gilroy-Medium"/>
          <w:sz w:val="20"/>
        </w:rPr>
        <w:t xml:space="preserve"> </w:t>
      </w:r>
      <w:r w:rsidRPr="00513DE5">
        <w:rPr>
          <w:rFonts w:ascii="Gilroy-Medium" w:hAnsi="Gilroy-Medium"/>
          <w:sz w:val="20"/>
        </w:rPr>
        <w:t>another</w:t>
      </w:r>
      <w:r w:rsidRPr="008A51F0">
        <w:rPr>
          <w:rFonts w:ascii="Gilroy-Medium" w:hAnsi="Gilroy-Medium"/>
          <w:sz w:val="20"/>
        </w:rPr>
        <w:t xml:space="preserve"> </w:t>
      </w:r>
      <w:r w:rsidRPr="00513DE5">
        <w:rPr>
          <w:rFonts w:ascii="Gilroy-Medium" w:hAnsi="Gilroy-Medium"/>
          <w:sz w:val="20"/>
        </w:rPr>
        <w:t>source</w:t>
      </w:r>
      <w:r w:rsidRPr="008A51F0">
        <w:rPr>
          <w:rFonts w:ascii="Gilroy-Medium" w:hAnsi="Gilroy-Medium"/>
          <w:sz w:val="20"/>
        </w:rPr>
        <w:t xml:space="preserve"> </w:t>
      </w:r>
      <w:r w:rsidRPr="00513DE5">
        <w:rPr>
          <w:rFonts w:ascii="Gilroy-Medium" w:hAnsi="Gilroy-Medium"/>
          <w:sz w:val="20"/>
        </w:rPr>
        <w:t>without</w:t>
      </w:r>
      <w:r w:rsidRPr="008A51F0">
        <w:rPr>
          <w:rFonts w:ascii="Gilroy-Medium" w:hAnsi="Gilroy-Medium"/>
          <w:sz w:val="20"/>
        </w:rPr>
        <w:t xml:space="preserve"> </w:t>
      </w:r>
      <w:r w:rsidRPr="00513DE5">
        <w:rPr>
          <w:rFonts w:ascii="Gilroy-Medium" w:hAnsi="Gilroy-Medium"/>
          <w:sz w:val="20"/>
        </w:rPr>
        <w:t>appropriate</w:t>
      </w:r>
      <w:r w:rsidRPr="008A51F0">
        <w:rPr>
          <w:rFonts w:ascii="Gilroy-Medium" w:hAnsi="Gilroy-Medium"/>
          <w:sz w:val="20"/>
        </w:rPr>
        <w:t xml:space="preserve"> </w:t>
      </w:r>
      <w:r w:rsidRPr="00513DE5">
        <w:rPr>
          <w:rFonts w:ascii="Gilroy-Medium" w:hAnsi="Gilroy-Medium"/>
          <w:sz w:val="20"/>
        </w:rPr>
        <w:t>reference to the original creator and/or source.</w:t>
      </w:r>
    </w:p>
    <w:p w14:paraId="5BF07393" w14:textId="358F6862" w:rsidR="00C905BF" w:rsidRPr="00513DE5" w:rsidRDefault="00C905BF" w:rsidP="008A51F0">
      <w:pPr>
        <w:pStyle w:val="ListParagraph"/>
        <w:numPr>
          <w:ilvl w:val="0"/>
          <w:numId w:val="19"/>
        </w:numPr>
        <w:tabs>
          <w:tab w:val="left" w:pos="284"/>
        </w:tabs>
        <w:spacing w:before="127"/>
        <w:ind w:left="0" w:right="797" w:firstLine="0"/>
        <w:rPr>
          <w:rFonts w:ascii="Gilroy-Medium" w:hAnsi="Gilroy-Medium"/>
          <w:sz w:val="20"/>
        </w:rPr>
      </w:pPr>
      <w:r w:rsidRPr="00513DE5">
        <w:rPr>
          <w:rFonts w:ascii="Gilroy-Medium" w:hAnsi="Gilroy-Medium"/>
          <w:sz w:val="20"/>
        </w:rPr>
        <w:t xml:space="preserve">Commits self-plagiarism by submitting the same work from one course for assessment in a </w:t>
      </w:r>
      <w:r w:rsidR="00D5730C">
        <w:rPr>
          <w:rFonts w:ascii="Gilroy-Medium" w:hAnsi="Gilroy-Medium"/>
          <w:sz w:val="20"/>
        </w:rPr>
        <w:tab/>
      </w:r>
      <w:r w:rsidRPr="00513DE5">
        <w:rPr>
          <w:rFonts w:ascii="Gilroy-Medium" w:hAnsi="Gilroy-Medium"/>
          <w:sz w:val="20"/>
        </w:rPr>
        <w:t>subsequent</w:t>
      </w:r>
      <w:r w:rsidRPr="008A51F0">
        <w:rPr>
          <w:rFonts w:ascii="Gilroy-Medium" w:hAnsi="Gilroy-Medium"/>
          <w:sz w:val="20"/>
        </w:rPr>
        <w:t xml:space="preserve"> </w:t>
      </w:r>
      <w:r w:rsidRPr="00513DE5">
        <w:rPr>
          <w:rFonts w:ascii="Gilroy-Medium" w:hAnsi="Gilroy-Medium"/>
          <w:sz w:val="20"/>
        </w:rPr>
        <w:t>offering</w:t>
      </w:r>
      <w:r w:rsidRPr="008A51F0">
        <w:rPr>
          <w:rFonts w:ascii="Gilroy-Medium" w:hAnsi="Gilroy-Medium"/>
          <w:sz w:val="20"/>
        </w:rPr>
        <w:t xml:space="preserve"> </w:t>
      </w:r>
      <w:r w:rsidRPr="00513DE5">
        <w:rPr>
          <w:rFonts w:ascii="Gilroy-Medium" w:hAnsi="Gilroy-Medium"/>
          <w:sz w:val="20"/>
        </w:rPr>
        <w:t>of</w:t>
      </w:r>
      <w:r w:rsidRPr="008A51F0">
        <w:rPr>
          <w:rFonts w:ascii="Gilroy-Medium" w:hAnsi="Gilroy-Medium"/>
          <w:sz w:val="20"/>
        </w:rPr>
        <w:t xml:space="preserve"> </w:t>
      </w:r>
      <w:r w:rsidRPr="00513DE5">
        <w:rPr>
          <w:rFonts w:ascii="Gilroy-Medium" w:hAnsi="Gilroy-Medium"/>
          <w:sz w:val="20"/>
        </w:rPr>
        <w:t>that</w:t>
      </w:r>
      <w:r w:rsidRPr="008A51F0">
        <w:rPr>
          <w:rFonts w:ascii="Gilroy-Medium" w:hAnsi="Gilroy-Medium"/>
          <w:sz w:val="20"/>
        </w:rPr>
        <w:t xml:space="preserve"> </w:t>
      </w:r>
      <w:r w:rsidRPr="00513DE5">
        <w:rPr>
          <w:rFonts w:ascii="Gilroy-Medium" w:hAnsi="Gilroy-Medium"/>
          <w:sz w:val="20"/>
        </w:rPr>
        <w:t>same</w:t>
      </w:r>
      <w:r w:rsidRPr="008A51F0">
        <w:rPr>
          <w:rFonts w:ascii="Gilroy-Medium" w:hAnsi="Gilroy-Medium"/>
          <w:sz w:val="20"/>
        </w:rPr>
        <w:t xml:space="preserve"> </w:t>
      </w:r>
      <w:r w:rsidRPr="00513DE5">
        <w:rPr>
          <w:rFonts w:ascii="Gilroy-Medium" w:hAnsi="Gilroy-Medium"/>
          <w:sz w:val="20"/>
        </w:rPr>
        <w:t>course</w:t>
      </w:r>
      <w:r w:rsidRPr="008A51F0">
        <w:rPr>
          <w:rFonts w:ascii="Gilroy-Medium" w:hAnsi="Gilroy-Medium"/>
          <w:sz w:val="20"/>
        </w:rPr>
        <w:t xml:space="preserve"> </w:t>
      </w:r>
      <w:r w:rsidRPr="00513DE5">
        <w:rPr>
          <w:rFonts w:ascii="Gilroy-Medium" w:hAnsi="Gilroy-Medium"/>
          <w:sz w:val="20"/>
        </w:rPr>
        <w:t>or</w:t>
      </w:r>
      <w:r w:rsidRPr="008A51F0">
        <w:rPr>
          <w:rFonts w:ascii="Gilroy-Medium" w:hAnsi="Gilroy-Medium"/>
          <w:sz w:val="20"/>
        </w:rPr>
        <w:t xml:space="preserve"> </w:t>
      </w:r>
      <w:r w:rsidRPr="00513DE5">
        <w:rPr>
          <w:rFonts w:ascii="Gilroy-Medium" w:hAnsi="Gilroy-Medium"/>
          <w:sz w:val="20"/>
        </w:rPr>
        <w:t>in</w:t>
      </w:r>
      <w:r w:rsidRPr="008A51F0">
        <w:rPr>
          <w:rFonts w:ascii="Gilroy-Medium" w:hAnsi="Gilroy-Medium"/>
          <w:sz w:val="20"/>
        </w:rPr>
        <w:t xml:space="preserve"> </w:t>
      </w:r>
      <w:r w:rsidRPr="00513DE5">
        <w:rPr>
          <w:rFonts w:ascii="Gilroy-Medium" w:hAnsi="Gilroy-Medium"/>
          <w:sz w:val="20"/>
        </w:rPr>
        <w:t>a</w:t>
      </w:r>
      <w:r w:rsidRPr="008A51F0">
        <w:rPr>
          <w:rFonts w:ascii="Gilroy-Medium" w:hAnsi="Gilroy-Medium"/>
          <w:sz w:val="20"/>
        </w:rPr>
        <w:t xml:space="preserve"> </w:t>
      </w:r>
      <w:r w:rsidRPr="00513DE5">
        <w:rPr>
          <w:rFonts w:ascii="Gilroy-Medium" w:hAnsi="Gilroy-Medium"/>
          <w:sz w:val="20"/>
        </w:rPr>
        <w:t>different</w:t>
      </w:r>
      <w:r w:rsidRPr="008A51F0">
        <w:rPr>
          <w:rFonts w:ascii="Gilroy-Medium" w:hAnsi="Gilroy-Medium"/>
          <w:sz w:val="20"/>
        </w:rPr>
        <w:t xml:space="preserve"> </w:t>
      </w:r>
      <w:r w:rsidRPr="00513DE5">
        <w:rPr>
          <w:rFonts w:ascii="Gilroy-Medium" w:hAnsi="Gilroy-Medium"/>
          <w:sz w:val="20"/>
        </w:rPr>
        <w:t>course,</w:t>
      </w:r>
      <w:r w:rsidRPr="008A51F0">
        <w:rPr>
          <w:rFonts w:ascii="Gilroy-Medium" w:hAnsi="Gilroy-Medium"/>
          <w:sz w:val="20"/>
        </w:rPr>
        <w:t xml:space="preserve"> </w:t>
      </w:r>
      <w:r w:rsidRPr="00513DE5">
        <w:rPr>
          <w:rFonts w:ascii="Gilroy-Medium" w:hAnsi="Gilroy-Medium"/>
          <w:sz w:val="20"/>
        </w:rPr>
        <w:t>without</w:t>
      </w:r>
      <w:r w:rsidRPr="008A51F0">
        <w:rPr>
          <w:rFonts w:ascii="Gilroy-Medium" w:hAnsi="Gilroy-Medium"/>
          <w:sz w:val="20"/>
        </w:rPr>
        <w:t xml:space="preserve"> </w:t>
      </w:r>
      <w:r w:rsidRPr="00513DE5">
        <w:rPr>
          <w:rFonts w:ascii="Gilroy-Medium" w:hAnsi="Gilroy-Medium"/>
          <w:sz w:val="20"/>
        </w:rPr>
        <w:t>prior</w:t>
      </w:r>
      <w:r w:rsidRPr="008A51F0">
        <w:rPr>
          <w:rFonts w:ascii="Gilroy-Medium" w:hAnsi="Gilroy-Medium"/>
          <w:sz w:val="20"/>
        </w:rPr>
        <w:t xml:space="preserve"> </w:t>
      </w:r>
      <w:r w:rsidRPr="00513DE5">
        <w:rPr>
          <w:rFonts w:ascii="Gilroy-Medium" w:hAnsi="Gilroy-Medium"/>
          <w:sz w:val="20"/>
        </w:rPr>
        <w:t>written permission</w:t>
      </w:r>
      <w:r w:rsidRPr="008A51F0">
        <w:rPr>
          <w:rFonts w:ascii="Gilroy-Medium" w:hAnsi="Gilroy-Medium"/>
          <w:sz w:val="20"/>
        </w:rPr>
        <w:t xml:space="preserve"> </w:t>
      </w:r>
      <w:r w:rsidR="00D5730C">
        <w:rPr>
          <w:rFonts w:ascii="Gilroy-Medium" w:hAnsi="Gilroy-Medium"/>
          <w:sz w:val="20"/>
        </w:rPr>
        <w:tab/>
      </w:r>
      <w:r w:rsidRPr="00513DE5">
        <w:rPr>
          <w:rFonts w:ascii="Gilroy-Medium" w:hAnsi="Gilroy-Medium"/>
          <w:sz w:val="20"/>
        </w:rPr>
        <w:t>from all the Academic Staff involved.</w:t>
      </w:r>
    </w:p>
    <w:p w14:paraId="328EBE92" w14:textId="77777777" w:rsidR="00C905BF" w:rsidRPr="00513DE5" w:rsidRDefault="00C905BF" w:rsidP="008A51F0">
      <w:pPr>
        <w:pStyle w:val="ListParagraph"/>
        <w:numPr>
          <w:ilvl w:val="0"/>
          <w:numId w:val="19"/>
        </w:numPr>
        <w:tabs>
          <w:tab w:val="left" w:pos="284"/>
        </w:tabs>
        <w:spacing w:before="127"/>
        <w:ind w:left="0" w:right="797" w:firstLine="0"/>
        <w:rPr>
          <w:rFonts w:ascii="Gilroy-Medium" w:hAnsi="Gilroy-Medium"/>
          <w:sz w:val="20"/>
        </w:rPr>
      </w:pPr>
      <w:r w:rsidRPr="00513DE5">
        <w:rPr>
          <w:rFonts w:ascii="Gilroy-Medium" w:hAnsi="Gilroy-Medium"/>
          <w:sz w:val="20"/>
        </w:rPr>
        <w:t>Mentions</w:t>
      </w:r>
      <w:r w:rsidRPr="008A51F0">
        <w:rPr>
          <w:rFonts w:ascii="Gilroy-Medium" w:hAnsi="Gilroy-Medium"/>
          <w:sz w:val="20"/>
        </w:rPr>
        <w:t xml:space="preserve"> </w:t>
      </w:r>
      <w:r w:rsidRPr="00513DE5">
        <w:rPr>
          <w:rFonts w:ascii="Gilroy-Medium" w:hAnsi="Gilroy-Medium"/>
          <w:sz w:val="20"/>
        </w:rPr>
        <w:t>an</w:t>
      </w:r>
      <w:r w:rsidRPr="008A51F0">
        <w:rPr>
          <w:rFonts w:ascii="Gilroy-Medium" w:hAnsi="Gilroy-Medium"/>
          <w:sz w:val="20"/>
        </w:rPr>
        <w:t xml:space="preserve"> </w:t>
      </w:r>
      <w:r w:rsidRPr="00513DE5">
        <w:rPr>
          <w:rFonts w:ascii="Gilroy-Medium" w:hAnsi="Gilroy-Medium"/>
          <w:sz w:val="20"/>
        </w:rPr>
        <w:t>author</w:t>
      </w:r>
      <w:r w:rsidRPr="008A51F0">
        <w:rPr>
          <w:rFonts w:ascii="Gilroy-Medium" w:hAnsi="Gilroy-Medium"/>
          <w:sz w:val="20"/>
        </w:rPr>
        <w:t xml:space="preserve"> </w:t>
      </w:r>
      <w:r w:rsidRPr="00513DE5">
        <w:rPr>
          <w:rFonts w:ascii="Gilroy-Medium" w:hAnsi="Gilroy-Medium"/>
          <w:sz w:val="20"/>
        </w:rPr>
        <w:t>or</w:t>
      </w:r>
      <w:r w:rsidRPr="008A51F0">
        <w:rPr>
          <w:rFonts w:ascii="Gilroy-Medium" w:hAnsi="Gilroy-Medium"/>
          <w:sz w:val="20"/>
        </w:rPr>
        <w:t xml:space="preserve"> </w:t>
      </w:r>
      <w:r w:rsidRPr="00513DE5">
        <w:rPr>
          <w:rFonts w:ascii="Gilroy-Medium" w:hAnsi="Gilroy-Medium"/>
          <w:sz w:val="20"/>
        </w:rPr>
        <w:t>source</w:t>
      </w:r>
      <w:r w:rsidRPr="008A51F0">
        <w:rPr>
          <w:rFonts w:ascii="Gilroy-Medium" w:hAnsi="Gilroy-Medium"/>
          <w:sz w:val="20"/>
        </w:rPr>
        <w:t xml:space="preserve"> </w:t>
      </w:r>
      <w:r w:rsidRPr="00513DE5">
        <w:rPr>
          <w:rFonts w:ascii="Gilroy-Medium" w:hAnsi="Gilroy-Medium"/>
          <w:sz w:val="20"/>
        </w:rPr>
        <w:t>in</w:t>
      </w:r>
      <w:r w:rsidRPr="008A51F0">
        <w:rPr>
          <w:rFonts w:ascii="Gilroy-Medium" w:hAnsi="Gilroy-Medium"/>
          <w:sz w:val="20"/>
        </w:rPr>
        <w:t xml:space="preserve"> </w:t>
      </w:r>
      <w:r w:rsidRPr="00513DE5">
        <w:rPr>
          <w:rFonts w:ascii="Gilroy-Medium" w:hAnsi="Gilroy-Medium"/>
          <w:sz w:val="20"/>
        </w:rPr>
        <w:t>a</w:t>
      </w:r>
      <w:r w:rsidRPr="008A51F0">
        <w:rPr>
          <w:rFonts w:ascii="Gilroy-Medium" w:hAnsi="Gilroy-Medium"/>
          <w:sz w:val="20"/>
        </w:rPr>
        <w:t xml:space="preserve"> </w:t>
      </w:r>
      <w:r w:rsidRPr="00513DE5">
        <w:rPr>
          <w:rFonts w:ascii="Gilroy-Medium" w:hAnsi="Gilroy-Medium"/>
          <w:sz w:val="20"/>
        </w:rPr>
        <w:t>paper</w:t>
      </w:r>
      <w:r w:rsidRPr="008A51F0">
        <w:rPr>
          <w:rFonts w:ascii="Gilroy-Medium" w:hAnsi="Gilroy-Medium"/>
          <w:sz w:val="20"/>
        </w:rPr>
        <w:t xml:space="preserve"> </w:t>
      </w:r>
      <w:r w:rsidRPr="00513DE5">
        <w:rPr>
          <w:rFonts w:ascii="Gilroy-Medium" w:hAnsi="Gilroy-Medium"/>
          <w:sz w:val="20"/>
        </w:rPr>
        <w:t>without</w:t>
      </w:r>
      <w:r w:rsidRPr="008A51F0">
        <w:rPr>
          <w:rFonts w:ascii="Gilroy-Medium" w:hAnsi="Gilroy-Medium"/>
          <w:sz w:val="20"/>
        </w:rPr>
        <w:t xml:space="preserve"> </w:t>
      </w:r>
      <w:r w:rsidRPr="00513DE5">
        <w:rPr>
          <w:rFonts w:ascii="Gilroy-Medium" w:hAnsi="Gilroy-Medium"/>
          <w:sz w:val="20"/>
        </w:rPr>
        <w:t>including</w:t>
      </w:r>
      <w:r w:rsidRPr="008A51F0">
        <w:rPr>
          <w:rFonts w:ascii="Gilroy-Medium" w:hAnsi="Gilroy-Medium"/>
          <w:sz w:val="20"/>
        </w:rPr>
        <w:t xml:space="preserve"> </w:t>
      </w:r>
      <w:r w:rsidRPr="00513DE5">
        <w:rPr>
          <w:rFonts w:ascii="Gilroy-Medium" w:hAnsi="Gilroy-Medium"/>
          <w:sz w:val="20"/>
        </w:rPr>
        <w:t>a</w:t>
      </w:r>
      <w:r w:rsidRPr="008A51F0">
        <w:rPr>
          <w:rFonts w:ascii="Gilroy-Medium" w:hAnsi="Gilroy-Medium"/>
          <w:sz w:val="20"/>
        </w:rPr>
        <w:t xml:space="preserve"> </w:t>
      </w:r>
      <w:r w:rsidRPr="00513DE5">
        <w:rPr>
          <w:rFonts w:ascii="Gilroy-Medium" w:hAnsi="Gilroy-Medium"/>
          <w:sz w:val="20"/>
        </w:rPr>
        <w:t>full</w:t>
      </w:r>
      <w:r w:rsidRPr="008A51F0">
        <w:rPr>
          <w:rFonts w:ascii="Gilroy-Medium" w:hAnsi="Gilroy-Medium"/>
          <w:sz w:val="20"/>
        </w:rPr>
        <w:t xml:space="preserve"> </w:t>
      </w:r>
      <w:r w:rsidRPr="00513DE5">
        <w:rPr>
          <w:rFonts w:ascii="Gilroy-Medium" w:hAnsi="Gilroy-Medium"/>
          <w:sz w:val="20"/>
        </w:rPr>
        <w:t>citation</w:t>
      </w:r>
      <w:r w:rsidRPr="008A51F0">
        <w:rPr>
          <w:rFonts w:ascii="Gilroy-Medium" w:hAnsi="Gilroy-Medium"/>
          <w:sz w:val="20"/>
        </w:rPr>
        <w:t xml:space="preserve"> </w:t>
      </w:r>
      <w:r w:rsidRPr="00513DE5">
        <w:rPr>
          <w:rFonts w:ascii="Gilroy-Medium" w:hAnsi="Gilroy-Medium"/>
          <w:sz w:val="20"/>
        </w:rPr>
        <w:t>in</w:t>
      </w:r>
      <w:r w:rsidRPr="008A51F0">
        <w:rPr>
          <w:rFonts w:ascii="Gilroy-Medium" w:hAnsi="Gilroy-Medium"/>
          <w:sz w:val="20"/>
        </w:rPr>
        <w:t xml:space="preserve"> </w:t>
      </w:r>
      <w:r w:rsidRPr="00513DE5">
        <w:rPr>
          <w:rFonts w:ascii="Gilroy-Medium" w:hAnsi="Gilroy-Medium"/>
          <w:sz w:val="20"/>
        </w:rPr>
        <w:t>the</w:t>
      </w:r>
      <w:r w:rsidRPr="008A51F0">
        <w:rPr>
          <w:rFonts w:ascii="Gilroy-Medium" w:hAnsi="Gilroy-Medium"/>
          <w:sz w:val="20"/>
        </w:rPr>
        <w:t xml:space="preserve"> bibliography.</w:t>
      </w:r>
    </w:p>
    <w:p w14:paraId="2931BDA8" w14:textId="77777777" w:rsidR="00C905BF" w:rsidRPr="00513DE5" w:rsidRDefault="00C905BF" w:rsidP="008A51F0">
      <w:pPr>
        <w:pStyle w:val="ListParagraph"/>
        <w:numPr>
          <w:ilvl w:val="0"/>
          <w:numId w:val="19"/>
        </w:numPr>
        <w:tabs>
          <w:tab w:val="left" w:pos="284"/>
        </w:tabs>
        <w:spacing w:before="127"/>
        <w:ind w:left="0" w:right="797" w:firstLine="0"/>
        <w:rPr>
          <w:rFonts w:ascii="Gilroy-Medium" w:hAnsi="Gilroy-Medium"/>
          <w:sz w:val="20"/>
        </w:rPr>
      </w:pPr>
      <w:r w:rsidRPr="00513DE5">
        <w:rPr>
          <w:rFonts w:ascii="Gilroy-Medium" w:hAnsi="Gilroy-Medium"/>
          <w:sz w:val="20"/>
        </w:rPr>
        <w:t>Cites</w:t>
      </w:r>
      <w:r w:rsidRPr="008A51F0">
        <w:rPr>
          <w:rFonts w:ascii="Gilroy-Medium" w:hAnsi="Gilroy-Medium"/>
          <w:sz w:val="20"/>
        </w:rPr>
        <w:t xml:space="preserve"> </w:t>
      </w:r>
      <w:r w:rsidRPr="00513DE5">
        <w:rPr>
          <w:rFonts w:ascii="Gilroy-Medium" w:hAnsi="Gilroy-Medium"/>
          <w:sz w:val="20"/>
        </w:rPr>
        <w:t>a</w:t>
      </w:r>
      <w:r w:rsidRPr="008A51F0">
        <w:rPr>
          <w:rFonts w:ascii="Gilroy-Medium" w:hAnsi="Gilroy-Medium"/>
          <w:sz w:val="20"/>
        </w:rPr>
        <w:t xml:space="preserve"> </w:t>
      </w:r>
      <w:r w:rsidRPr="00513DE5">
        <w:rPr>
          <w:rFonts w:ascii="Gilroy-Medium" w:hAnsi="Gilroy-Medium"/>
          <w:sz w:val="20"/>
        </w:rPr>
        <w:t>source</w:t>
      </w:r>
      <w:r w:rsidRPr="008A51F0">
        <w:rPr>
          <w:rFonts w:ascii="Gilroy-Medium" w:hAnsi="Gilroy-Medium"/>
          <w:sz w:val="20"/>
        </w:rPr>
        <w:t xml:space="preserve"> </w:t>
      </w:r>
      <w:r w:rsidRPr="00513DE5">
        <w:rPr>
          <w:rFonts w:ascii="Gilroy-Medium" w:hAnsi="Gilroy-Medium"/>
          <w:sz w:val="20"/>
        </w:rPr>
        <w:t>with</w:t>
      </w:r>
      <w:r w:rsidRPr="008A51F0">
        <w:rPr>
          <w:rFonts w:ascii="Gilroy-Medium" w:hAnsi="Gilroy-Medium"/>
          <w:sz w:val="20"/>
        </w:rPr>
        <w:t xml:space="preserve"> </w:t>
      </w:r>
      <w:r w:rsidRPr="00513DE5">
        <w:rPr>
          <w:rFonts w:ascii="Gilroy-Medium" w:hAnsi="Gilroy-Medium"/>
          <w:sz w:val="20"/>
        </w:rPr>
        <w:t>inaccurate</w:t>
      </w:r>
      <w:r w:rsidRPr="008A51F0">
        <w:rPr>
          <w:rFonts w:ascii="Gilroy-Medium" w:hAnsi="Gilroy-Medium"/>
          <w:sz w:val="20"/>
        </w:rPr>
        <w:t xml:space="preserve"> </w:t>
      </w:r>
      <w:r w:rsidRPr="00513DE5">
        <w:rPr>
          <w:rFonts w:ascii="Gilroy-Medium" w:hAnsi="Gilroy-Medium"/>
          <w:sz w:val="20"/>
        </w:rPr>
        <w:t>information,</w:t>
      </w:r>
      <w:r w:rsidRPr="008A51F0">
        <w:rPr>
          <w:rFonts w:ascii="Gilroy-Medium" w:hAnsi="Gilroy-Medium"/>
          <w:sz w:val="20"/>
        </w:rPr>
        <w:t xml:space="preserve"> </w:t>
      </w:r>
      <w:r w:rsidRPr="00513DE5">
        <w:rPr>
          <w:rFonts w:ascii="Gilroy-Medium" w:hAnsi="Gilroy-Medium"/>
          <w:sz w:val="20"/>
        </w:rPr>
        <w:t>making</w:t>
      </w:r>
      <w:r w:rsidRPr="008A51F0">
        <w:rPr>
          <w:rFonts w:ascii="Gilroy-Medium" w:hAnsi="Gilroy-Medium"/>
          <w:sz w:val="20"/>
        </w:rPr>
        <w:t xml:space="preserve"> </w:t>
      </w:r>
      <w:r w:rsidRPr="00513DE5">
        <w:rPr>
          <w:rFonts w:ascii="Gilroy-Medium" w:hAnsi="Gilroy-Medium"/>
          <w:sz w:val="20"/>
        </w:rPr>
        <w:t>it</w:t>
      </w:r>
      <w:r w:rsidRPr="008A51F0">
        <w:rPr>
          <w:rFonts w:ascii="Gilroy-Medium" w:hAnsi="Gilroy-Medium"/>
          <w:sz w:val="20"/>
        </w:rPr>
        <w:t xml:space="preserve"> </w:t>
      </w:r>
      <w:r w:rsidRPr="00513DE5">
        <w:rPr>
          <w:rFonts w:ascii="Gilroy-Medium" w:hAnsi="Gilroy-Medium"/>
          <w:sz w:val="20"/>
        </w:rPr>
        <w:t>impossible</w:t>
      </w:r>
      <w:r w:rsidRPr="008A51F0">
        <w:rPr>
          <w:rFonts w:ascii="Gilroy-Medium" w:hAnsi="Gilroy-Medium"/>
          <w:sz w:val="20"/>
        </w:rPr>
        <w:t xml:space="preserve"> </w:t>
      </w:r>
      <w:r w:rsidRPr="00513DE5">
        <w:rPr>
          <w:rFonts w:ascii="Gilroy-Medium" w:hAnsi="Gilroy-Medium"/>
          <w:sz w:val="20"/>
        </w:rPr>
        <w:t>to</w:t>
      </w:r>
      <w:r w:rsidRPr="008A51F0">
        <w:rPr>
          <w:rFonts w:ascii="Gilroy-Medium" w:hAnsi="Gilroy-Medium"/>
          <w:sz w:val="20"/>
        </w:rPr>
        <w:t xml:space="preserve"> </w:t>
      </w:r>
      <w:r w:rsidRPr="00513DE5">
        <w:rPr>
          <w:rFonts w:ascii="Gilroy-Medium" w:hAnsi="Gilroy-Medium"/>
          <w:sz w:val="20"/>
        </w:rPr>
        <w:t>find</w:t>
      </w:r>
      <w:r w:rsidRPr="008A51F0">
        <w:rPr>
          <w:rFonts w:ascii="Gilroy-Medium" w:hAnsi="Gilroy-Medium"/>
          <w:sz w:val="20"/>
        </w:rPr>
        <w:t xml:space="preserve"> </w:t>
      </w:r>
      <w:r w:rsidRPr="00513DE5">
        <w:rPr>
          <w:rFonts w:ascii="Gilroy-Medium" w:hAnsi="Gilroy-Medium"/>
          <w:sz w:val="20"/>
        </w:rPr>
        <w:t>that</w:t>
      </w:r>
      <w:r w:rsidRPr="008A51F0">
        <w:rPr>
          <w:rFonts w:ascii="Gilroy-Medium" w:hAnsi="Gilroy-Medium"/>
          <w:sz w:val="20"/>
        </w:rPr>
        <w:t xml:space="preserve"> source.</w:t>
      </w:r>
    </w:p>
    <w:p w14:paraId="7445AEF8" w14:textId="733F9047" w:rsidR="00C905BF" w:rsidRPr="00513DE5" w:rsidRDefault="00C905BF" w:rsidP="008A51F0">
      <w:pPr>
        <w:pStyle w:val="ListParagraph"/>
        <w:numPr>
          <w:ilvl w:val="0"/>
          <w:numId w:val="19"/>
        </w:numPr>
        <w:tabs>
          <w:tab w:val="left" w:pos="284"/>
        </w:tabs>
        <w:spacing w:before="127"/>
        <w:ind w:left="0" w:right="797" w:firstLine="0"/>
        <w:rPr>
          <w:rFonts w:ascii="Gilroy-Medium" w:hAnsi="Gilroy-Medium"/>
          <w:sz w:val="20"/>
        </w:rPr>
      </w:pPr>
      <w:r w:rsidRPr="00513DE5">
        <w:rPr>
          <w:rFonts w:ascii="Gilroy-Medium" w:hAnsi="Gilroy-Medium"/>
          <w:sz w:val="20"/>
        </w:rPr>
        <w:t>Uses</w:t>
      </w:r>
      <w:r w:rsidRPr="008A51F0">
        <w:rPr>
          <w:rFonts w:ascii="Gilroy-Medium" w:hAnsi="Gilroy-Medium"/>
          <w:sz w:val="20"/>
        </w:rPr>
        <w:t xml:space="preserve"> </w:t>
      </w:r>
      <w:r w:rsidRPr="00513DE5">
        <w:rPr>
          <w:rFonts w:ascii="Gilroy-Medium" w:hAnsi="Gilroy-Medium"/>
          <w:sz w:val="20"/>
        </w:rPr>
        <w:t>a</w:t>
      </w:r>
      <w:r w:rsidRPr="008A51F0">
        <w:rPr>
          <w:rFonts w:ascii="Gilroy-Medium" w:hAnsi="Gilroy-Medium"/>
          <w:sz w:val="20"/>
        </w:rPr>
        <w:t xml:space="preserve"> </w:t>
      </w:r>
      <w:r w:rsidRPr="00513DE5">
        <w:rPr>
          <w:rFonts w:ascii="Gilroy-Medium" w:hAnsi="Gilroy-Medium"/>
          <w:sz w:val="20"/>
        </w:rPr>
        <w:t>direct</w:t>
      </w:r>
      <w:r w:rsidRPr="008A51F0">
        <w:rPr>
          <w:rFonts w:ascii="Gilroy-Medium" w:hAnsi="Gilroy-Medium"/>
          <w:sz w:val="20"/>
        </w:rPr>
        <w:t xml:space="preserve"> </w:t>
      </w:r>
      <w:r w:rsidRPr="00513DE5">
        <w:rPr>
          <w:rFonts w:ascii="Gilroy-Medium" w:hAnsi="Gilroy-Medium"/>
          <w:sz w:val="20"/>
        </w:rPr>
        <w:t>quote</w:t>
      </w:r>
      <w:r w:rsidRPr="008A51F0">
        <w:rPr>
          <w:rFonts w:ascii="Gilroy-Medium" w:hAnsi="Gilroy-Medium"/>
          <w:sz w:val="20"/>
        </w:rPr>
        <w:t xml:space="preserve"> </w:t>
      </w:r>
      <w:r w:rsidRPr="00513DE5">
        <w:rPr>
          <w:rFonts w:ascii="Gilroy-Medium" w:hAnsi="Gilroy-Medium"/>
          <w:sz w:val="20"/>
        </w:rPr>
        <w:t>from a source,</w:t>
      </w:r>
      <w:r w:rsidRPr="008A51F0">
        <w:rPr>
          <w:rFonts w:ascii="Gilroy-Medium" w:hAnsi="Gilroy-Medium"/>
          <w:sz w:val="20"/>
        </w:rPr>
        <w:t xml:space="preserve"> </w:t>
      </w:r>
      <w:r w:rsidRPr="00513DE5">
        <w:rPr>
          <w:rFonts w:ascii="Gilroy-Medium" w:hAnsi="Gilroy-Medium"/>
          <w:sz w:val="20"/>
        </w:rPr>
        <w:t>cites</w:t>
      </w:r>
      <w:r w:rsidRPr="008A51F0">
        <w:rPr>
          <w:rFonts w:ascii="Gilroy-Medium" w:hAnsi="Gilroy-Medium"/>
          <w:sz w:val="20"/>
        </w:rPr>
        <w:t xml:space="preserve"> </w:t>
      </w:r>
      <w:r w:rsidRPr="00513DE5">
        <w:rPr>
          <w:rFonts w:ascii="Gilroy-Medium" w:hAnsi="Gilroy-Medium"/>
          <w:sz w:val="20"/>
        </w:rPr>
        <w:t>that</w:t>
      </w:r>
      <w:r w:rsidRPr="008A51F0">
        <w:rPr>
          <w:rFonts w:ascii="Gilroy-Medium" w:hAnsi="Gilroy-Medium"/>
          <w:sz w:val="20"/>
        </w:rPr>
        <w:t xml:space="preserve"> </w:t>
      </w:r>
      <w:r w:rsidRPr="00513DE5">
        <w:rPr>
          <w:rFonts w:ascii="Gilroy-Medium" w:hAnsi="Gilroy-Medium"/>
          <w:sz w:val="20"/>
        </w:rPr>
        <w:t>source,</w:t>
      </w:r>
      <w:r w:rsidRPr="008A51F0">
        <w:rPr>
          <w:rFonts w:ascii="Gilroy-Medium" w:hAnsi="Gilroy-Medium"/>
          <w:sz w:val="20"/>
        </w:rPr>
        <w:t xml:space="preserve"> </w:t>
      </w:r>
      <w:r w:rsidRPr="00513DE5">
        <w:rPr>
          <w:rFonts w:ascii="Gilroy-Medium" w:hAnsi="Gilroy-Medium"/>
          <w:sz w:val="20"/>
        </w:rPr>
        <w:t>but</w:t>
      </w:r>
      <w:r w:rsidRPr="008A51F0">
        <w:rPr>
          <w:rFonts w:ascii="Gilroy-Medium" w:hAnsi="Gilroy-Medium"/>
          <w:sz w:val="20"/>
        </w:rPr>
        <w:t xml:space="preserve"> </w:t>
      </w:r>
      <w:r w:rsidRPr="00513DE5">
        <w:rPr>
          <w:rFonts w:ascii="Gilroy-Medium" w:hAnsi="Gilroy-Medium"/>
          <w:sz w:val="20"/>
        </w:rPr>
        <w:t>fails</w:t>
      </w:r>
      <w:r w:rsidRPr="008A51F0">
        <w:rPr>
          <w:rFonts w:ascii="Gilroy-Medium" w:hAnsi="Gilroy-Medium"/>
          <w:sz w:val="20"/>
        </w:rPr>
        <w:t xml:space="preserve"> </w:t>
      </w:r>
      <w:r w:rsidRPr="00513DE5">
        <w:rPr>
          <w:rFonts w:ascii="Gilroy-Medium" w:hAnsi="Gilroy-Medium"/>
          <w:sz w:val="20"/>
        </w:rPr>
        <w:t>to</w:t>
      </w:r>
      <w:r w:rsidRPr="008A51F0">
        <w:rPr>
          <w:rFonts w:ascii="Gilroy-Medium" w:hAnsi="Gilroy-Medium"/>
          <w:sz w:val="20"/>
        </w:rPr>
        <w:t xml:space="preserve"> </w:t>
      </w:r>
      <w:r w:rsidRPr="00513DE5">
        <w:rPr>
          <w:rFonts w:ascii="Gilroy-Medium" w:hAnsi="Gilroy-Medium"/>
          <w:sz w:val="20"/>
        </w:rPr>
        <w:t>indicate</w:t>
      </w:r>
      <w:r w:rsidRPr="008A51F0">
        <w:rPr>
          <w:rFonts w:ascii="Gilroy-Medium" w:hAnsi="Gilroy-Medium"/>
          <w:sz w:val="20"/>
        </w:rPr>
        <w:t xml:space="preserve"> </w:t>
      </w:r>
      <w:r w:rsidRPr="00513DE5">
        <w:rPr>
          <w:rFonts w:ascii="Gilroy-Medium" w:hAnsi="Gilroy-Medium"/>
          <w:sz w:val="20"/>
        </w:rPr>
        <w:t>the</w:t>
      </w:r>
      <w:r w:rsidRPr="008A51F0">
        <w:rPr>
          <w:rFonts w:ascii="Gilroy-Medium" w:hAnsi="Gilroy-Medium"/>
          <w:sz w:val="20"/>
        </w:rPr>
        <w:t xml:space="preserve"> </w:t>
      </w:r>
      <w:r w:rsidRPr="00513DE5">
        <w:rPr>
          <w:rFonts w:ascii="Gilroy-Medium" w:hAnsi="Gilroy-Medium"/>
          <w:sz w:val="20"/>
        </w:rPr>
        <w:t>copied</w:t>
      </w:r>
      <w:r w:rsidRPr="008A51F0">
        <w:rPr>
          <w:rFonts w:ascii="Gilroy-Medium" w:hAnsi="Gilroy-Medium"/>
          <w:sz w:val="20"/>
        </w:rPr>
        <w:t xml:space="preserve"> </w:t>
      </w:r>
      <w:r w:rsidRPr="00513DE5">
        <w:rPr>
          <w:rFonts w:ascii="Gilroy-Medium" w:hAnsi="Gilroy-Medium"/>
          <w:sz w:val="20"/>
        </w:rPr>
        <w:t>text</w:t>
      </w:r>
      <w:r w:rsidRPr="008A51F0">
        <w:rPr>
          <w:rFonts w:ascii="Gilroy-Medium" w:hAnsi="Gilroy-Medium"/>
          <w:sz w:val="20"/>
        </w:rPr>
        <w:t xml:space="preserve"> </w:t>
      </w:r>
      <w:r w:rsidRPr="00513DE5">
        <w:rPr>
          <w:rFonts w:ascii="Gilroy-Medium" w:hAnsi="Gilroy-Medium"/>
          <w:sz w:val="20"/>
        </w:rPr>
        <w:t xml:space="preserve">with </w:t>
      </w:r>
      <w:r w:rsidR="008A51F0">
        <w:rPr>
          <w:rFonts w:ascii="Gilroy-Medium" w:hAnsi="Gilroy-Medium"/>
          <w:sz w:val="20"/>
        </w:rPr>
        <w:tab/>
      </w:r>
      <w:r w:rsidRPr="00513DE5">
        <w:rPr>
          <w:rFonts w:ascii="Gilroy-Medium" w:hAnsi="Gilroy-Medium"/>
          <w:sz w:val="20"/>
        </w:rPr>
        <w:t>quotation marks.</w:t>
      </w:r>
    </w:p>
    <w:p w14:paraId="3056513D" w14:textId="77777777" w:rsidR="00C905BF" w:rsidRPr="00513DE5" w:rsidRDefault="00C905BF" w:rsidP="008A51F0">
      <w:pPr>
        <w:pStyle w:val="ListParagraph"/>
        <w:numPr>
          <w:ilvl w:val="0"/>
          <w:numId w:val="19"/>
        </w:numPr>
        <w:tabs>
          <w:tab w:val="left" w:pos="284"/>
        </w:tabs>
        <w:spacing w:before="127"/>
        <w:ind w:left="0" w:right="797" w:firstLine="0"/>
        <w:rPr>
          <w:rFonts w:ascii="Gilroy-Medium" w:hAnsi="Gilroy-Medium"/>
          <w:sz w:val="20"/>
        </w:rPr>
      </w:pPr>
      <w:r w:rsidRPr="00513DE5">
        <w:rPr>
          <w:rFonts w:ascii="Gilroy-Medium" w:hAnsi="Gilroy-Medium"/>
          <w:sz w:val="20"/>
        </w:rPr>
        <w:t>Submits</w:t>
      </w:r>
      <w:r w:rsidRPr="008A51F0">
        <w:rPr>
          <w:rFonts w:ascii="Gilroy-Medium" w:hAnsi="Gilroy-Medium"/>
          <w:sz w:val="20"/>
        </w:rPr>
        <w:t xml:space="preserve"> </w:t>
      </w:r>
      <w:r w:rsidRPr="00513DE5">
        <w:rPr>
          <w:rFonts w:ascii="Gilroy-Medium" w:hAnsi="Gilroy-Medium"/>
          <w:sz w:val="20"/>
        </w:rPr>
        <w:t>work</w:t>
      </w:r>
      <w:r w:rsidRPr="008A51F0">
        <w:rPr>
          <w:rFonts w:ascii="Gilroy-Medium" w:hAnsi="Gilroy-Medium"/>
          <w:sz w:val="20"/>
        </w:rPr>
        <w:t xml:space="preserve"> </w:t>
      </w:r>
      <w:r w:rsidRPr="00513DE5">
        <w:rPr>
          <w:rFonts w:ascii="Gilroy-Medium" w:hAnsi="Gilroy-Medium"/>
          <w:sz w:val="20"/>
        </w:rPr>
        <w:t>that</w:t>
      </w:r>
      <w:r w:rsidRPr="008A51F0">
        <w:rPr>
          <w:rFonts w:ascii="Gilroy-Medium" w:hAnsi="Gilroy-Medium"/>
          <w:sz w:val="20"/>
        </w:rPr>
        <w:t xml:space="preserve"> </w:t>
      </w:r>
      <w:r w:rsidRPr="00513DE5">
        <w:rPr>
          <w:rFonts w:ascii="Gilroy-Medium" w:hAnsi="Gilroy-Medium"/>
          <w:sz w:val="20"/>
        </w:rPr>
        <w:t>the</w:t>
      </w:r>
      <w:r w:rsidRPr="008A51F0">
        <w:rPr>
          <w:rFonts w:ascii="Gilroy-Medium" w:hAnsi="Gilroy-Medium"/>
          <w:sz w:val="20"/>
        </w:rPr>
        <w:t xml:space="preserve"> </w:t>
      </w:r>
      <w:r w:rsidRPr="00513DE5">
        <w:rPr>
          <w:rFonts w:ascii="Gilroy-Medium" w:hAnsi="Gilroy-Medium"/>
          <w:sz w:val="20"/>
        </w:rPr>
        <w:t>student</w:t>
      </w:r>
      <w:r w:rsidRPr="008A51F0">
        <w:rPr>
          <w:rFonts w:ascii="Gilroy-Medium" w:hAnsi="Gilroy-Medium"/>
          <w:sz w:val="20"/>
        </w:rPr>
        <w:t xml:space="preserve"> </w:t>
      </w:r>
      <w:r w:rsidRPr="00513DE5">
        <w:rPr>
          <w:rFonts w:ascii="Gilroy-Medium" w:hAnsi="Gilroy-Medium"/>
          <w:sz w:val="20"/>
        </w:rPr>
        <w:t>has</w:t>
      </w:r>
      <w:r w:rsidRPr="008A51F0">
        <w:rPr>
          <w:rFonts w:ascii="Gilroy-Medium" w:hAnsi="Gilroy-Medium"/>
          <w:sz w:val="20"/>
        </w:rPr>
        <w:t xml:space="preserve"> </w:t>
      </w:r>
      <w:r w:rsidRPr="00513DE5">
        <w:rPr>
          <w:rFonts w:ascii="Gilroy-Medium" w:hAnsi="Gilroy-Medium"/>
          <w:sz w:val="20"/>
        </w:rPr>
        <w:t>obtained</w:t>
      </w:r>
      <w:r w:rsidRPr="008A51F0">
        <w:rPr>
          <w:rFonts w:ascii="Gilroy-Medium" w:hAnsi="Gilroy-Medium"/>
          <w:sz w:val="20"/>
        </w:rPr>
        <w:t xml:space="preserve"> </w:t>
      </w:r>
      <w:r w:rsidRPr="00513DE5">
        <w:rPr>
          <w:rFonts w:ascii="Gilroy-Medium" w:hAnsi="Gilroy-Medium"/>
          <w:sz w:val="20"/>
        </w:rPr>
        <w:t>from</w:t>
      </w:r>
      <w:r w:rsidRPr="008A51F0">
        <w:rPr>
          <w:rFonts w:ascii="Gilroy-Medium" w:hAnsi="Gilroy-Medium"/>
          <w:sz w:val="20"/>
        </w:rPr>
        <w:t xml:space="preserve"> </w:t>
      </w:r>
      <w:r w:rsidRPr="00513DE5">
        <w:rPr>
          <w:rFonts w:ascii="Gilroy-Medium" w:hAnsi="Gilroy-Medium"/>
          <w:sz w:val="20"/>
        </w:rPr>
        <w:t>someone</w:t>
      </w:r>
      <w:r w:rsidRPr="008A51F0">
        <w:rPr>
          <w:rFonts w:ascii="Gilroy-Medium" w:hAnsi="Gilroy-Medium"/>
          <w:sz w:val="20"/>
        </w:rPr>
        <w:t xml:space="preserve"> else.</w:t>
      </w:r>
    </w:p>
    <w:p w14:paraId="7A774F6C" w14:textId="0F0916E8" w:rsidR="00C905BF" w:rsidRPr="00513DE5" w:rsidRDefault="00C905BF" w:rsidP="008A51F0">
      <w:pPr>
        <w:pStyle w:val="ListParagraph"/>
        <w:numPr>
          <w:ilvl w:val="0"/>
          <w:numId w:val="19"/>
        </w:numPr>
        <w:tabs>
          <w:tab w:val="left" w:pos="284"/>
        </w:tabs>
        <w:spacing w:before="127"/>
        <w:ind w:left="0" w:right="797" w:firstLine="0"/>
        <w:rPr>
          <w:rFonts w:ascii="Gilroy-Medium" w:hAnsi="Gilroy-Medium"/>
          <w:sz w:val="20"/>
        </w:rPr>
      </w:pPr>
      <w:r w:rsidRPr="00513DE5">
        <w:rPr>
          <w:rFonts w:ascii="Gilroy-Medium" w:hAnsi="Gilroy-Medium"/>
          <w:sz w:val="20"/>
        </w:rPr>
        <w:t>Submits</w:t>
      </w:r>
      <w:r w:rsidRPr="008A51F0">
        <w:rPr>
          <w:rFonts w:ascii="Gilroy-Medium" w:hAnsi="Gilroy-Medium"/>
          <w:sz w:val="20"/>
        </w:rPr>
        <w:t xml:space="preserve"> </w:t>
      </w:r>
      <w:r w:rsidRPr="00513DE5">
        <w:rPr>
          <w:rFonts w:ascii="Gilroy-Medium" w:hAnsi="Gilroy-Medium"/>
          <w:sz w:val="20"/>
        </w:rPr>
        <w:t>work</w:t>
      </w:r>
      <w:r w:rsidRPr="008A51F0">
        <w:rPr>
          <w:rFonts w:ascii="Gilroy-Medium" w:hAnsi="Gilroy-Medium"/>
          <w:sz w:val="20"/>
        </w:rPr>
        <w:t xml:space="preserve"> </w:t>
      </w:r>
      <w:r w:rsidRPr="00513DE5">
        <w:rPr>
          <w:rFonts w:ascii="Gilroy-Medium" w:hAnsi="Gilroy-Medium"/>
          <w:sz w:val="20"/>
        </w:rPr>
        <w:t>that</w:t>
      </w:r>
      <w:r w:rsidRPr="008A51F0">
        <w:rPr>
          <w:rFonts w:ascii="Gilroy-Medium" w:hAnsi="Gilroy-Medium"/>
          <w:sz w:val="20"/>
        </w:rPr>
        <w:t xml:space="preserve"> </w:t>
      </w:r>
      <w:r w:rsidRPr="00513DE5">
        <w:rPr>
          <w:rFonts w:ascii="Gilroy-Medium" w:hAnsi="Gilroy-Medium"/>
          <w:sz w:val="20"/>
        </w:rPr>
        <w:t>contains</w:t>
      </w:r>
      <w:r w:rsidRPr="008A51F0">
        <w:rPr>
          <w:rFonts w:ascii="Gilroy-Medium" w:hAnsi="Gilroy-Medium"/>
          <w:sz w:val="20"/>
        </w:rPr>
        <w:t xml:space="preserve"> </w:t>
      </w:r>
      <w:r w:rsidRPr="00513DE5">
        <w:rPr>
          <w:rFonts w:ascii="Gilroy-Medium" w:hAnsi="Gilroy-Medium"/>
          <w:sz w:val="20"/>
        </w:rPr>
        <w:t>a</w:t>
      </w:r>
      <w:r w:rsidRPr="008A51F0">
        <w:rPr>
          <w:rFonts w:ascii="Gilroy-Medium" w:hAnsi="Gilroy-Medium"/>
          <w:sz w:val="20"/>
        </w:rPr>
        <w:t xml:space="preserve"> </w:t>
      </w:r>
      <w:r w:rsidRPr="00513DE5">
        <w:rPr>
          <w:rFonts w:ascii="Gilroy-Medium" w:hAnsi="Gilroy-Medium"/>
          <w:sz w:val="20"/>
        </w:rPr>
        <w:t>purported</w:t>
      </w:r>
      <w:r w:rsidRPr="008A51F0">
        <w:rPr>
          <w:rFonts w:ascii="Gilroy-Medium" w:hAnsi="Gilroy-Medium"/>
          <w:sz w:val="20"/>
        </w:rPr>
        <w:t xml:space="preserve"> </w:t>
      </w:r>
      <w:r w:rsidRPr="00513DE5">
        <w:rPr>
          <w:rFonts w:ascii="Gilroy-Medium" w:hAnsi="Gilroy-Medium"/>
          <w:sz w:val="20"/>
        </w:rPr>
        <w:t>statement</w:t>
      </w:r>
      <w:r w:rsidRPr="008A51F0">
        <w:rPr>
          <w:rFonts w:ascii="Gilroy-Medium" w:hAnsi="Gilroy-Medium"/>
          <w:sz w:val="20"/>
        </w:rPr>
        <w:t xml:space="preserve"> </w:t>
      </w:r>
      <w:r w:rsidRPr="00513DE5">
        <w:rPr>
          <w:rFonts w:ascii="Gilroy-Medium" w:hAnsi="Gilroy-Medium"/>
          <w:sz w:val="20"/>
        </w:rPr>
        <w:t>of</w:t>
      </w:r>
      <w:r w:rsidRPr="008A51F0">
        <w:rPr>
          <w:rFonts w:ascii="Gilroy-Medium" w:hAnsi="Gilroy-Medium"/>
          <w:sz w:val="20"/>
        </w:rPr>
        <w:t xml:space="preserve"> </w:t>
      </w:r>
      <w:r w:rsidRPr="00513DE5">
        <w:rPr>
          <w:rFonts w:ascii="Gilroy-Medium" w:hAnsi="Gilroy-Medium"/>
          <w:sz w:val="20"/>
        </w:rPr>
        <w:t>fact</w:t>
      </w:r>
      <w:r w:rsidRPr="008A51F0">
        <w:rPr>
          <w:rFonts w:ascii="Gilroy-Medium" w:hAnsi="Gilroy-Medium"/>
          <w:sz w:val="20"/>
        </w:rPr>
        <w:t xml:space="preserve"> </w:t>
      </w:r>
      <w:r w:rsidRPr="00513DE5">
        <w:rPr>
          <w:rFonts w:ascii="Gilroy-Medium" w:hAnsi="Gilroy-Medium"/>
          <w:sz w:val="20"/>
        </w:rPr>
        <w:t>or</w:t>
      </w:r>
      <w:r w:rsidRPr="008A51F0">
        <w:rPr>
          <w:rFonts w:ascii="Gilroy-Medium" w:hAnsi="Gilroy-Medium"/>
          <w:sz w:val="20"/>
        </w:rPr>
        <w:t xml:space="preserve"> </w:t>
      </w:r>
      <w:r w:rsidRPr="00513DE5">
        <w:rPr>
          <w:rFonts w:ascii="Gilroy-Medium" w:hAnsi="Gilroy-Medium"/>
          <w:sz w:val="20"/>
        </w:rPr>
        <w:t>refers</w:t>
      </w:r>
      <w:r w:rsidRPr="008A51F0">
        <w:rPr>
          <w:rFonts w:ascii="Gilroy-Medium" w:hAnsi="Gilroy-Medium"/>
          <w:sz w:val="20"/>
        </w:rPr>
        <w:t xml:space="preserve"> </w:t>
      </w:r>
      <w:r w:rsidRPr="00513DE5">
        <w:rPr>
          <w:rFonts w:ascii="Gilroy-Medium" w:hAnsi="Gilroy-Medium"/>
          <w:sz w:val="20"/>
        </w:rPr>
        <w:t>to</w:t>
      </w:r>
      <w:r w:rsidRPr="008A51F0">
        <w:rPr>
          <w:rFonts w:ascii="Gilroy-Medium" w:hAnsi="Gilroy-Medium"/>
          <w:sz w:val="20"/>
        </w:rPr>
        <w:t xml:space="preserve"> </w:t>
      </w:r>
      <w:r w:rsidRPr="00513DE5">
        <w:rPr>
          <w:rFonts w:ascii="Gilroy-Medium" w:hAnsi="Gilroy-Medium"/>
          <w:sz w:val="20"/>
        </w:rPr>
        <w:t>a</w:t>
      </w:r>
      <w:r w:rsidRPr="008A51F0">
        <w:rPr>
          <w:rFonts w:ascii="Gilroy-Medium" w:hAnsi="Gilroy-Medium"/>
          <w:sz w:val="20"/>
        </w:rPr>
        <w:t xml:space="preserve"> </w:t>
      </w:r>
      <w:r w:rsidRPr="00513DE5">
        <w:rPr>
          <w:rFonts w:ascii="Gilroy-Medium" w:hAnsi="Gilroy-Medium"/>
          <w:sz w:val="20"/>
        </w:rPr>
        <w:t>source</w:t>
      </w:r>
      <w:r w:rsidRPr="008A51F0">
        <w:rPr>
          <w:rFonts w:ascii="Gilroy-Medium" w:hAnsi="Gilroy-Medium"/>
          <w:sz w:val="20"/>
        </w:rPr>
        <w:t xml:space="preserve"> </w:t>
      </w:r>
      <w:r w:rsidRPr="00513DE5">
        <w:rPr>
          <w:rFonts w:ascii="Gilroy-Medium" w:hAnsi="Gilroy-Medium"/>
          <w:sz w:val="20"/>
        </w:rPr>
        <w:t>that</w:t>
      </w:r>
      <w:r w:rsidRPr="008A51F0">
        <w:rPr>
          <w:rFonts w:ascii="Gilroy-Medium" w:hAnsi="Gilroy-Medium"/>
          <w:sz w:val="20"/>
        </w:rPr>
        <w:t xml:space="preserve"> </w:t>
      </w:r>
      <w:r w:rsidRPr="00513DE5">
        <w:rPr>
          <w:rFonts w:ascii="Gilroy-Medium" w:hAnsi="Gilroy-Medium"/>
          <w:sz w:val="20"/>
        </w:rPr>
        <w:t>does</w:t>
      </w:r>
      <w:r w:rsidRPr="008A51F0">
        <w:rPr>
          <w:rFonts w:ascii="Gilroy-Medium" w:hAnsi="Gilroy-Medium"/>
          <w:sz w:val="20"/>
        </w:rPr>
        <w:t xml:space="preserve"> </w:t>
      </w:r>
      <w:r w:rsidRPr="00513DE5">
        <w:rPr>
          <w:rFonts w:ascii="Gilroy-Medium" w:hAnsi="Gilroy-Medium"/>
          <w:sz w:val="20"/>
        </w:rPr>
        <w:t>not</w:t>
      </w:r>
      <w:r w:rsidRPr="008A51F0">
        <w:rPr>
          <w:rFonts w:ascii="Gilroy-Medium" w:hAnsi="Gilroy-Medium"/>
          <w:sz w:val="20"/>
        </w:rPr>
        <w:t xml:space="preserve"> </w:t>
      </w:r>
      <w:r w:rsidR="00D5730C">
        <w:rPr>
          <w:rFonts w:ascii="Gilroy-Medium" w:hAnsi="Gilroy-Medium"/>
          <w:sz w:val="20"/>
        </w:rPr>
        <w:tab/>
      </w:r>
      <w:r w:rsidRPr="00513DE5">
        <w:rPr>
          <w:rFonts w:ascii="Gilroy-Medium" w:hAnsi="Gilroy-Medium"/>
          <w:sz w:val="20"/>
        </w:rPr>
        <w:t>exist or has been concocted.</w:t>
      </w:r>
    </w:p>
    <w:p w14:paraId="4E2EE043" w14:textId="77777777" w:rsidR="00C905BF" w:rsidRPr="008A51F0" w:rsidRDefault="00C905BF" w:rsidP="008A51F0">
      <w:pPr>
        <w:pStyle w:val="ListParagraph"/>
        <w:tabs>
          <w:tab w:val="left" w:pos="426"/>
        </w:tabs>
        <w:spacing w:before="127"/>
        <w:ind w:left="0" w:right="797" w:firstLine="0"/>
        <w:rPr>
          <w:rFonts w:ascii="Gilroy-Medium" w:hAnsi="Gilroy-Medium"/>
          <w:sz w:val="20"/>
        </w:rPr>
      </w:pPr>
    </w:p>
    <w:p w14:paraId="50C9A160" w14:textId="77777777" w:rsidR="004A661C" w:rsidRDefault="004A661C" w:rsidP="00C905BF">
      <w:pPr>
        <w:pStyle w:val="BodyText"/>
        <w:ind w:left="280"/>
        <w:rPr>
          <w:rFonts w:ascii="Gilroy-Medium" w:hAnsi="Gilroy-Medium"/>
        </w:rPr>
      </w:pPr>
    </w:p>
    <w:p w14:paraId="4C11190F" w14:textId="77777777" w:rsidR="004A661C" w:rsidRDefault="004A661C" w:rsidP="00C905BF">
      <w:pPr>
        <w:pStyle w:val="BodyText"/>
        <w:ind w:left="280"/>
        <w:rPr>
          <w:rFonts w:ascii="Gilroy-Medium" w:hAnsi="Gilroy-Medium"/>
        </w:rPr>
      </w:pPr>
    </w:p>
    <w:p w14:paraId="775E5842" w14:textId="44A0134C" w:rsidR="00C905BF" w:rsidRDefault="00C905BF" w:rsidP="004A661C">
      <w:pPr>
        <w:pStyle w:val="BodyText"/>
        <w:rPr>
          <w:rFonts w:ascii="Gilroy-Medium" w:hAnsi="Gilroy-Medium"/>
          <w:b/>
          <w:bCs/>
          <w:spacing w:val="-2"/>
        </w:rPr>
      </w:pPr>
      <w:r w:rsidRPr="008A51F0">
        <w:rPr>
          <w:rFonts w:ascii="Gilroy-Medium" w:hAnsi="Gilroy-Medium"/>
          <w:b/>
          <w:bCs/>
          <w:spacing w:val="-2"/>
        </w:rPr>
        <w:t>Other Types of</w:t>
      </w:r>
      <w:r w:rsidRPr="004A661C">
        <w:rPr>
          <w:rFonts w:ascii="Gilroy-Medium" w:hAnsi="Gilroy-Medium"/>
          <w:b/>
          <w:bCs/>
          <w:spacing w:val="-2"/>
        </w:rPr>
        <w:t xml:space="preserve"> </w:t>
      </w:r>
      <w:r w:rsidRPr="008A51F0">
        <w:rPr>
          <w:rFonts w:ascii="Gilroy-Medium" w:hAnsi="Gilroy-Medium"/>
          <w:b/>
          <w:bCs/>
          <w:spacing w:val="-2"/>
        </w:rPr>
        <w:t xml:space="preserve">Academic </w:t>
      </w:r>
      <w:r w:rsidRPr="004A661C">
        <w:rPr>
          <w:rFonts w:ascii="Gilroy-Medium" w:hAnsi="Gilroy-Medium"/>
          <w:b/>
          <w:bCs/>
          <w:spacing w:val="-2"/>
        </w:rPr>
        <w:t>Misconduct</w:t>
      </w:r>
    </w:p>
    <w:p w14:paraId="571F1B7E" w14:textId="77777777" w:rsidR="008A51F0" w:rsidRPr="008A51F0" w:rsidRDefault="008A51F0" w:rsidP="004A661C">
      <w:pPr>
        <w:pStyle w:val="BodyText"/>
        <w:rPr>
          <w:rFonts w:ascii="Gilroy-Medium" w:hAnsi="Gilroy-Medium"/>
          <w:b/>
          <w:bCs/>
          <w:spacing w:val="-2"/>
        </w:rPr>
      </w:pPr>
    </w:p>
    <w:p w14:paraId="796CC7B8" w14:textId="5DAC7196" w:rsidR="00C905BF" w:rsidRPr="004A661C" w:rsidRDefault="00C905BF" w:rsidP="008A51F0">
      <w:pPr>
        <w:pStyle w:val="BodyText"/>
        <w:rPr>
          <w:rFonts w:ascii="Gilroy-Medium" w:hAnsi="Gilroy-Medium"/>
        </w:rPr>
      </w:pPr>
      <w:r w:rsidRPr="008A51F0">
        <w:rPr>
          <w:rFonts w:ascii="Gilroy-Medium" w:hAnsi="Gilroy-Medium"/>
        </w:rPr>
        <w:t>Examples of other types of academic misconduct include but are not limited to situations where a student:</w:t>
      </w:r>
      <w:r w:rsidRPr="008A51F0">
        <w:rPr>
          <w:rFonts w:ascii="Gilroy-Medium" w:hAnsi="Gilroy-Medium"/>
        </w:rPr>
        <w:tab/>
      </w:r>
    </w:p>
    <w:p w14:paraId="5EE3F0D0" w14:textId="77777777" w:rsidR="00C905BF" w:rsidRPr="00513DE5" w:rsidRDefault="00C905BF" w:rsidP="00D5730C">
      <w:pPr>
        <w:pStyle w:val="ListParagraph"/>
        <w:numPr>
          <w:ilvl w:val="3"/>
          <w:numId w:val="19"/>
        </w:numPr>
        <w:tabs>
          <w:tab w:val="left" w:pos="284"/>
        </w:tabs>
        <w:ind w:left="284" w:right="799" w:hanging="284"/>
        <w:rPr>
          <w:rFonts w:ascii="Gilroy-Medium" w:hAnsi="Gilroy-Medium"/>
          <w:sz w:val="20"/>
        </w:rPr>
      </w:pPr>
      <w:r w:rsidRPr="00513DE5">
        <w:rPr>
          <w:rFonts w:ascii="Gilroy-Medium" w:hAnsi="Gilroy-Medium"/>
          <w:sz w:val="20"/>
        </w:rPr>
        <w:t>Sells,</w:t>
      </w:r>
      <w:r w:rsidRPr="008A51F0">
        <w:rPr>
          <w:rFonts w:ascii="Gilroy-Medium" w:hAnsi="Gilroy-Medium"/>
          <w:sz w:val="20"/>
        </w:rPr>
        <w:t xml:space="preserve"> </w:t>
      </w:r>
      <w:r w:rsidRPr="00513DE5">
        <w:rPr>
          <w:rFonts w:ascii="Gilroy-Medium" w:hAnsi="Gilroy-Medium"/>
          <w:sz w:val="20"/>
        </w:rPr>
        <w:t>distributes,</w:t>
      </w:r>
      <w:r w:rsidRPr="008A51F0">
        <w:rPr>
          <w:rFonts w:ascii="Gilroy-Medium" w:hAnsi="Gilroy-Medium"/>
          <w:sz w:val="20"/>
        </w:rPr>
        <w:t xml:space="preserve"> </w:t>
      </w:r>
      <w:r w:rsidRPr="00513DE5">
        <w:rPr>
          <w:rFonts w:ascii="Gilroy-Medium" w:hAnsi="Gilroy-Medium"/>
          <w:sz w:val="20"/>
        </w:rPr>
        <w:t>posts,</w:t>
      </w:r>
      <w:r w:rsidRPr="008A51F0">
        <w:rPr>
          <w:rFonts w:ascii="Gilroy-Medium" w:hAnsi="Gilroy-Medium"/>
          <w:sz w:val="20"/>
        </w:rPr>
        <w:t xml:space="preserve"> </w:t>
      </w:r>
      <w:r w:rsidRPr="00513DE5">
        <w:rPr>
          <w:rFonts w:ascii="Gilroy-Medium" w:hAnsi="Gilroy-Medium"/>
          <w:sz w:val="20"/>
        </w:rPr>
        <w:t>or publishes course</w:t>
      </w:r>
      <w:r w:rsidRPr="008A51F0">
        <w:rPr>
          <w:rFonts w:ascii="Gilroy-Medium" w:hAnsi="Gilroy-Medium"/>
          <w:sz w:val="20"/>
        </w:rPr>
        <w:t xml:space="preserve"> </w:t>
      </w:r>
      <w:r w:rsidRPr="00513DE5">
        <w:rPr>
          <w:rFonts w:ascii="Gilroy-Medium" w:hAnsi="Gilroy-Medium"/>
          <w:sz w:val="20"/>
        </w:rPr>
        <w:t>materials,</w:t>
      </w:r>
      <w:r w:rsidRPr="008A51F0">
        <w:rPr>
          <w:rFonts w:ascii="Gilroy-Medium" w:hAnsi="Gilroy-Medium"/>
          <w:sz w:val="20"/>
        </w:rPr>
        <w:t xml:space="preserve"> </w:t>
      </w:r>
      <w:r w:rsidRPr="00513DE5">
        <w:rPr>
          <w:rFonts w:ascii="Gilroy-Medium" w:hAnsi="Gilroy-Medium"/>
          <w:sz w:val="20"/>
        </w:rPr>
        <w:t>recordings,</w:t>
      </w:r>
      <w:r w:rsidRPr="008A51F0">
        <w:rPr>
          <w:rFonts w:ascii="Gilroy-Medium" w:hAnsi="Gilroy-Medium"/>
          <w:sz w:val="20"/>
        </w:rPr>
        <w:t xml:space="preserve"> </w:t>
      </w:r>
      <w:r w:rsidRPr="00513DE5">
        <w:rPr>
          <w:rFonts w:ascii="Gilroy-Medium" w:hAnsi="Gilroy-Medium"/>
          <w:sz w:val="20"/>
        </w:rPr>
        <w:t>or</w:t>
      </w:r>
      <w:r w:rsidRPr="008A51F0">
        <w:rPr>
          <w:rFonts w:ascii="Gilroy-Medium" w:hAnsi="Gilroy-Medium"/>
          <w:sz w:val="20"/>
        </w:rPr>
        <w:t xml:space="preserve"> </w:t>
      </w:r>
      <w:r w:rsidRPr="00513DE5">
        <w:rPr>
          <w:rFonts w:ascii="Gilroy-Medium" w:hAnsi="Gilroy-Medium"/>
          <w:sz w:val="20"/>
        </w:rPr>
        <w:t>other</w:t>
      </w:r>
      <w:r w:rsidRPr="008A51F0">
        <w:rPr>
          <w:rFonts w:ascii="Gilroy-Medium" w:hAnsi="Gilroy-Medium"/>
          <w:sz w:val="20"/>
        </w:rPr>
        <w:t xml:space="preserve"> </w:t>
      </w:r>
      <w:r w:rsidRPr="00513DE5">
        <w:rPr>
          <w:rFonts w:ascii="Gilroy-Medium" w:hAnsi="Gilroy-Medium"/>
          <w:sz w:val="20"/>
        </w:rPr>
        <w:t>information</w:t>
      </w:r>
      <w:r w:rsidRPr="008A51F0">
        <w:rPr>
          <w:rFonts w:ascii="Gilroy-Medium" w:hAnsi="Gilroy-Medium"/>
          <w:sz w:val="20"/>
        </w:rPr>
        <w:t xml:space="preserve"> </w:t>
      </w:r>
      <w:r w:rsidRPr="00513DE5">
        <w:rPr>
          <w:rFonts w:ascii="Gilroy-Medium" w:hAnsi="Gilroy-Medium"/>
          <w:sz w:val="20"/>
        </w:rPr>
        <w:t>provided by</w:t>
      </w:r>
      <w:r w:rsidRPr="008A51F0">
        <w:rPr>
          <w:rFonts w:ascii="Gilroy-Medium" w:hAnsi="Gilroy-Medium"/>
          <w:sz w:val="20"/>
        </w:rPr>
        <w:t xml:space="preserve"> </w:t>
      </w:r>
      <w:r w:rsidRPr="00513DE5">
        <w:rPr>
          <w:rFonts w:ascii="Gilroy-Medium" w:hAnsi="Gilroy-Medium"/>
          <w:sz w:val="20"/>
        </w:rPr>
        <w:t>an</w:t>
      </w:r>
      <w:r w:rsidRPr="008A51F0">
        <w:rPr>
          <w:rFonts w:ascii="Gilroy-Medium" w:hAnsi="Gilroy-Medium"/>
          <w:sz w:val="20"/>
        </w:rPr>
        <w:t xml:space="preserve"> </w:t>
      </w:r>
      <w:r w:rsidRPr="00513DE5">
        <w:rPr>
          <w:rFonts w:ascii="Gilroy-Medium" w:hAnsi="Gilroy-Medium"/>
          <w:sz w:val="20"/>
        </w:rPr>
        <w:t>Academic</w:t>
      </w:r>
      <w:r w:rsidRPr="008A51F0">
        <w:rPr>
          <w:rFonts w:ascii="Gilroy-Medium" w:hAnsi="Gilroy-Medium"/>
          <w:sz w:val="20"/>
        </w:rPr>
        <w:t xml:space="preserve"> </w:t>
      </w:r>
      <w:r w:rsidRPr="00513DE5">
        <w:rPr>
          <w:rFonts w:ascii="Gilroy-Medium" w:hAnsi="Gilroy-Medium"/>
          <w:sz w:val="20"/>
        </w:rPr>
        <w:t>Staff,</w:t>
      </w:r>
      <w:r w:rsidRPr="008A51F0">
        <w:rPr>
          <w:rFonts w:ascii="Gilroy-Medium" w:hAnsi="Gilroy-Medium"/>
          <w:sz w:val="20"/>
        </w:rPr>
        <w:t xml:space="preserve"> </w:t>
      </w:r>
      <w:r w:rsidRPr="00513DE5">
        <w:rPr>
          <w:rFonts w:ascii="Gilroy-Medium" w:hAnsi="Gilroy-Medium"/>
          <w:sz w:val="20"/>
        </w:rPr>
        <w:t>or</w:t>
      </w:r>
      <w:r w:rsidRPr="008A51F0">
        <w:rPr>
          <w:rFonts w:ascii="Gilroy-Medium" w:hAnsi="Gilroy-Medium"/>
          <w:sz w:val="20"/>
        </w:rPr>
        <w:t xml:space="preserve"> </w:t>
      </w:r>
      <w:r w:rsidRPr="00513DE5">
        <w:rPr>
          <w:rFonts w:ascii="Gilroy-Medium" w:hAnsi="Gilroy-Medium"/>
          <w:sz w:val="20"/>
        </w:rPr>
        <w:t>uses</w:t>
      </w:r>
      <w:r w:rsidRPr="008A51F0">
        <w:rPr>
          <w:rFonts w:ascii="Gilroy-Medium" w:hAnsi="Gilroy-Medium"/>
          <w:sz w:val="20"/>
        </w:rPr>
        <w:t xml:space="preserve"> </w:t>
      </w:r>
      <w:r w:rsidRPr="00513DE5">
        <w:rPr>
          <w:rFonts w:ascii="Gilroy-Medium" w:hAnsi="Gilroy-Medium"/>
          <w:sz w:val="20"/>
        </w:rPr>
        <w:t>them</w:t>
      </w:r>
      <w:r w:rsidRPr="008A51F0">
        <w:rPr>
          <w:rFonts w:ascii="Gilroy-Medium" w:hAnsi="Gilroy-Medium"/>
          <w:sz w:val="20"/>
        </w:rPr>
        <w:t xml:space="preserve"> </w:t>
      </w:r>
      <w:r w:rsidRPr="00513DE5">
        <w:rPr>
          <w:rFonts w:ascii="Gilroy-Medium" w:hAnsi="Gilroy-Medium"/>
          <w:sz w:val="20"/>
        </w:rPr>
        <w:t>for</w:t>
      </w:r>
      <w:r w:rsidRPr="008A51F0">
        <w:rPr>
          <w:rFonts w:ascii="Gilroy-Medium" w:hAnsi="Gilroy-Medium"/>
          <w:sz w:val="20"/>
        </w:rPr>
        <w:t xml:space="preserve"> </w:t>
      </w:r>
      <w:r w:rsidRPr="00513DE5">
        <w:rPr>
          <w:rFonts w:ascii="Gilroy-Medium" w:hAnsi="Gilroy-Medium"/>
          <w:sz w:val="20"/>
        </w:rPr>
        <w:t>any</w:t>
      </w:r>
      <w:r w:rsidRPr="008A51F0">
        <w:rPr>
          <w:rFonts w:ascii="Gilroy-Medium" w:hAnsi="Gilroy-Medium"/>
          <w:sz w:val="20"/>
        </w:rPr>
        <w:t xml:space="preserve"> </w:t>
      </w:r>
      <w:r w:rsidRPr="00513DE5">
        <w:rPr>
          <w:rFonts w:ascii="Gilroy-Medium" w:hAnsi="Gilroy-Medium"/>
          <w:sz w:val="20"/>
        </w:rPr>
        <w:t>commercial</w:t>
      </w:r>
      <w:r w:rsidRPr="008A51F0">
        <w:rPr>
          <w:rFonts w:ascii="Gilroy-Medium" w:hAnsi="Gilroy-Medium"/>
          <w:sz w:val="20"/>
        </w:rPr>
        <w:t xml:space="preserve"> </w:t>
      </w:r>
      <w:r w:rsidRPr="00513DE5">
        <w:rPr>
          <w:rFonts w:ascii="Gilroy-Medium" w:hAnsi="Gilroy-Medium"/>
          <w:sz w:val="20"/>
        </w:rPr>
        <w:t>purpose</w:t>
      </w:r>
      <w:r w:rsidRPr="008A51F0">
        <w:rPr>
          <w:rFonts w:ascii="Gilroy-Medium" w:hAnsi="Gilroy-Medium"/>
          <w:sz w:val="20"/>
        </w:rPr>
        <w:t xml:space="preserve"> </w:t>
      </w:r>
      <w:r w:rsidRPr="00513DE5">
        <w:rPr>
          <w:rFonts w:ascii="Gilroy-Medium" w:hAnsi="Gilroy-Medium"/>
          <w:sz w:val="20"/>
        </w:rPr>
        <w:t>without</w:t>
      </w:r>
      <w:r w:rsidRPr="008A51F0">
        <w:rPr>
          <w:rFonts w:ascii="Gilroy-Medium" w:hAnsi="Gilroy-Medium"/>
          <w:sz w:val="20"/>
        </w:rPr>
        <w:t xml:space="preserve"> </w:t>
      </w:r>
      <w:r w:rsidRPr="00513DE5">
        <w:rPr>
          <w:rFonts w:ascii="Gilroy-Medium" w:hAnsi="Gilroy-Medium"/>
          <w:sz w:val="20"/>
        </w:rPr>
        <w:t>the</w:t>
      </w:r>
      <w:r w:rsidRPr="008A51F0">
        <w:rPr>
          <w:rFonts w:ascii="Gilroy-Medium" w:hAnsi="Gilroy-Medium"/>
          <w:sz w:val="20"/>
        </w:rPr>
        <w:t xml:space="preserve"> </w:t>
      </w:r>
      <w:r w:rsidRPr="00513DE5">
        <w:rPr>
          <w:rFonts w:ascii="Gilroy-Medium" w:hAnsi="Gilroy-Medium"/>
          <w:sz w:val="20"/>
        </w:rPr>
        <w:t>express</w:t>
      </w:r>
      <w:r w:rsidRPr="008A51F0">
        <w:rPr>
          <w:rFonts w:ascii="Gilroy-Medium" w:hAnsi="Gilroy-Medium"/>
          <w:sz w:val="20"/>
        </w:rPr>
        <w:t xml:space="preserve"> </w:t>
      </w:r>
      <w:r w:rsidRPr="00513DE5">
        <w:rPr>
          <w:rFonts w:ascii="Gilroy-Medium" w:hAnsi="Gilroy-Medium"/>
          <w:sz w:val="20"/>
        </w:rPr>
        <w:t>permission of the Academic Staff.</w:t>
      </w:r>
    </w:p>
    <w:p w14:paraId="699A3912" w14:textId="77777777" w:rsidR="00C905BF" w:rsidRPr="00513DE5" w:rsidRDefault="00C905BF" w:rsidP="008A51F0">
      <w:pPr>
        <w:pStyle w:val="ListParagraph"/>
        <w:numPr>
          <w:ilvl w:val="3"/>
          <w:numId w:val="19"/>
        </w:numPr>
        <w:tabs>
          <w:tab w:val="left" w:pos="284"/>
        </w:tabs>
        <w:spacing w:before="127"/>
        <w:ind w:left="284" w:right="797" w:hanging="284"/>
        <w:rPr>
          <w:rFonts w:ascii="Gilroy-Medium" w:hAnsi="Gilroy-Medium"/>
          <w:sz w:val="20"/>
        </w:rPr>
      </w:pPr>
      <w:r w:rsidRPr="00513DE5">
        <w:rPr>
          <w:rFonts w:ascii="Gilroy-Medium" w:hAnsi="Gilroy-Medium"/>
          <w:sz w:val="20"/>
        </w:rPr>
        <w:t>Uses</w:t>
      </w:r>
      <w:r w:rsidRPr="008A51F0">
        <w:rPr>
          <w:rFonts w:ascii="Gilroy-Medium" w:hAnsi="Gilroy-Medium"/>
          <w:sz w:val="20"/>
        </w:rPr>
        <w:t xml:space="preserve"> </w:t>
      </w:r>
      <w:r w:rsidRPr="00513DE5">
        <w:rPr>
          <w:rFonts w:ascii="Gilroy-Medium" w:hAnsi="Gilroy-Medium"/>
          <w:sz w:val="20"/>
        </w:rPr>
        <w:t>the</w:t>
      </w:r>
      <w:r w:rsidRPr="008A51F0">
        <w:rPr>
          <w:rFonts w:ascii="Gilroy-Medium" w:hAnsi="Gilroy-Medium"/>
          <w:sz w:val="20"/>
        </w:rPr>
        <w:t xml:space="preserve"> </w:t>
      </w:r>
      <w:r w:rsidRPr="00513DE5">
        <w:rPr>
          <w:rFonts w:ascii="Gilroy-Medium" w:hAnsi="Gilroy-Medium"/>
          <w:sz w:val="20"/>
        </w:rPr>
        <w:t>intellectual</w:t>
      </w:r>
      <w:r w:rsidRPr="008A51F0">
        <w:rPr>
          <w:rFonts w:ascii="Gilroy-Medium" w:hAnsi="Gilroy-Medium"/>
          <w:sz w:val="20"/>
        </w:rPr>
        <w:t xml:space="preserve"> </w:t>
      </w:r>
      <w:r w:rsidRPr="00513DE5">
        <w:rPr>
          <w:rFonts w:ascii="Gilroy-Medium" w:hAnsi="Gilroy-Medium"/>
          <w:sz w:val="20"/>
        </w:rPr>
        <w:t>property</w:t>
      </w:r>
      <w:r w:rsidRPr="008A51F0">
        <w:rPr>
          <w:rFonts w:ascii="Gilroy-Medium" w:hAnsi="Gilroy-Medium"/>
          <w:sz w:val="20"/>
        </w:rPr>
        <w:t xml:space="preserve"> </w:t>
      </w:r>
      <w:r w:rsidRPr="00513DE5">
        <w:rPr>
          <w:rFonts w:ascii="Gilroy-Medium" w:hAnsi="Gilroy-Medium"/>
          <w:sz w:val="20"/>
        </w:rPr>
        <w:t>of others</w:t>
      </w:r>
      <w:r w:rsidRPr="008A51F0">
        <w:rPr>
          <w:rFonts w:ascii="Gilroy-Medium" w:hAnsi="Gilroy-Medium"/>
          <w:sz w:val="20"/>
        </w:rPr>
        <w:t xml:space="preserve"> </w:t>
      </w:r>
      <w:r w:rsidRPr="00513DE5">
        <w:rPr>
          <w:rFonts w:ascii="Gilroy-Medium" w:hAnsi="Gilroy-Medium"/>
          <w:sz w:val="20"/>
        </w:rPr>
        <w:t>for</w:t>
      </w:r>
      <w:r w:rsidRPr="008A51F0">
        <w:rPr>
          <w:rFonts w:ascii="Gilroy-Medium" w:hAnsi="Gilroy-Medium"/>
          <w:sz w:val="20"/>
        </w:rPr>
        <w:t xml:space="preserve"> </w:t>
      </w:r>
      <w:r w:rsidRPr="00513DE5">
        <w:rPr>
          <w:rFonts w:ascii="Gilroy-Medium" w:hAnsi="Gilroy-Medium"/>
          <w:sz w:val="20"/>
        </w:rPr>
        <w:t>distribution,</w:t>
      </w:r>
      <w:r w:rsidRPr="008A51F0">
        <w:rPr>
          <w:rFonts w:ascii="Gilroy-Medium" w:hAnsi="Gilroy-Medium"/>
          <w:sz w:val="20"/>
        </w:rPr>
        <w:t xml:space="preserve"> </w:t>
      </w:r>
      <w:r w:rsidRPr="00513DE5">
        <w:rPr>
          <w:rFonts w:ascii="Gilroy-Medium" w:hAnsi="Gilroy-Medium"/>
          <w:sz w:val="20"/>
        </w:rPr>
        <w:t>sale,</w:t>
      </w:r>
      <w:r w:rsidRPr="008A51F0">
        <w:rPr>
          <w:rFonts w:ascii="Gilroy-Medium" w:hAnsi="Gilroy-Medium"/>
          <w:sz w:val="20"/>
        </w:rPr>
        <w:t xml:space="preserve"> </w:t>
      </w:r>
      <w:r w:rsidRPr="00513DE5">
        <w:rPr>
          <w:rFonts w:ascii="Gilroy-Medium" w:hAnsi="Gilroy-Medium"/>
          <w:sz w:val="20"/>
        </w:rPr>
        <w:t>or</w:t>
      </w:r>
      <w:r w:rsidRPr="008A51F0">
        <w:rPr>
          <w:rFonts w:ascii="Gilroy-Medium" w:hAnsi="Gilroy-Medium"/>
          <w:sz w:val="20"/>
        </w:rPr>
        <w:t xml:space="preserve"> </w:t>
      </w:r>
      <w:r w:rsidRPr="00513DE5">
        <w:rPr>
          <w:rFonts w:ascii="Gilroy-Medium" w:hAnsi="Gilroy-Medium"/>
          <w:sz w:val="20"/>
        </w:rPr>
        <w:t>profit</w:t>
      </w:r>
      <w:r w:rsidRPr="008A51F0">
        <w:rPr>
          <w:rFonts w:ascii="Gilroy-Medium" w:hAnsi="Gilroy-Medium"/>
          <w:sz w:val="20"/>
        </w:rPr>
        <w:t xml:space="preserve"> </w:t>
      </w:r>
      <w:r w:rsidRPr="00513DE5">
        <w:rPr>
          <w:rFonts w:ascii="Gilroy-Medium" w:hAnsi="Gilroy-Medium"/>
          <w:sz w:val="20"/>
        </w:rPr>
        <w:t>without</w:t>
      </w:r>
      <w:r w:rsidRPr="008A51F0">
        <w:rPr>
          <w:rFonts w:ascii="Gilroy-Medium" w:hAnsi="Gilroy-Medium"/>
          <w:sz w:val="20"/>
        </w:rPr>
        <w:t xml:space="preserve"> </w:t>
      </w:r>
      <w:r w:rsidRPr="00513DE5">
        <w:rPr>
          <w:rFonts w:ascii="Gilroy-Medium" w:hAnsi="Gilroy-Medium"/>
          <w:sz w:val="20"/>
        </w:rPr>
        <w:t>the</w:t>
      </w:r>
      <w:r w:rsidRPr="008A51F0">
        <w:rPr>
          <w:rFonts w:ascii="Gilroy-Medium" w:hAnsi="Gilroy-Medium"/>
          <w:sz w:val="20"/>
        </w:rPr>
        <w:t xml:space="preserve"> </w:t>
      </w:r>
      <w:r w:rsidRPr="00513DE5">
        <w:rPr>
          <w:rFonts w:ascii="Gilroy-Medium" w:hAnsi="Gilroy-Medium"/>
          <w:sz w:val="20"/>
        </w:rPr>
        <w:t>authorization</w:t>
      </w:r>
      <w:r w:rsidRPr="008A51F0">
        <w:rPr>
          <w:rFonts w:ascii="Gilroy-Medium" w:hAnsi="Gilroy-Medium"/>
          <w:sz w:val="20"/>
        </w:rPr>
        <w:t xml:space="preserve"> </w:t>
      </w:r>
      <w:r w:rsidRPr="00513DE5">
        <w:rPr>
          <w:rFonts w:ascii="Gilroy-Medium" w:hAnsi="Gilroy-Medium"/>
          <w:sz w:val="20"/>
        </w:rPr>
        <w:t>of</w:t>
      </w:r>
      <w:r w:rsidRPr="008A51F0">
        <w:rPr>
          <w:rFonts w:ascii="Gilroy-Medium" w:hAnsi="Gilroy-Medium"/>
          <w:sz w:val="20"/>
        </w:rPr>
        <w:t xml:space="preserve"> </w:t>
      </w:r>
      <w:r w:rsidRPr="00513DE5">
        <w:rPr>
          <w:rFonts w:ascii="Gilroy-Medium" w:hAnsi="Gilroy-Medium"/>
          <w:sz w:val="20"/>
        </w:rPr>
        <w:t>the owner of that material. This includes slides and presentation materials used in a class wherever the owner of those materials has not authorized further use.</w:t>
      </w:r>
    </w:p>
    <w:p w14:paraId="5C8C5BC0" w14:textId="77777777" w:rsidR="00C905BF" w:rsidRPr="00513DE5" w:rsidRDefault="00C905BF" w:rsidP="008A51F0">
      <w:pPr>
        <w:pStyle w:val="ListParagraph"/>
        <w:numPr>
          <w:ilvl w:val="3"/>
          <w:numId w:val="19"/>
        </w:numPr>
        <w:tabs>
          <w:tab w:val="left" w:pos="284"/>
        </w:tabs>
        <w:spacing w:before="127"/>
        <w:ind w:left="284" w:right="797" w:hanging="284"/>
        <w:rPr>
          <w:rFonts w:ascii="Gilroy-Medium" w:hAnsi="Gilroy-Medium"/>
          <w:sz w:val="20"/>
        </w:rPr>
      </w:pPr>
      <w:r w:rsidRPr="00513DE5">
        <w:rPr>
          <w:rFonts w:ascii="Gilroy-Medium" w:hAnsi="Gilroy-Medium"/>
          <w:sz w:val="20"/>
        </w:rPr>
        <w:t>Intentionally</w:t>
      </w:r>
      <w:r w:rsidRPr="008A51F0">
        <w:rPr>
          <w:rFonts w:ascii="Gilroy-Medium" w:hAnsi="Gilroy-Medium"/>
          <w:sz w:val="20"/>
        </w:rPr>
        <w:t xml:space="preserve"> </w:t>
      </w:r>
      <w:r w:rsidRPr="00513DE5">
        <w:rPr>
          <w:rFonts w:ascii="Gilroy-Medium" w:hAnsi="Gilroy-Medium"/>
          <w:sz w:val="20"/>
        </w:rPr>
        <w:t>or</w:t>
      </w:r>
      <w:r w:rsidRPr="008A51F0">
        <w:rPr>
          <w:rFonts w:ascii="Gilroy-Medium" w:hAnsi="Gilroy-Medium"/>
          <w:sz w:val="20"/>
        </w:rPr>
        <w:t xml:space="preserve"> </w:t>
      </w:r>
      <w:r w:rsidRPr="00513DE5">
        <w:rPr>
          <w:rFonts w:ascii="Gilroy-Medium" w:hAnsi="Gilroy-Medium"/>
          <w:sz w:val="20"/>
        </w:rPr>
        <w:t>deliberately</w:t>
      </w:r>
      <w:r w:rsidRPr="008A51F0">
        <w:rPr>
          <w:rFonts w:ascii="Gilroy-Medium" w:hAnsi="Gilroy-Medium"/>
          <w:sz w:val="20"/>
        </w:rPr>
        <w:t xml:space="preserve"> </w:t>
      </w:r>
      <w:r w:rsidRPr="00513DE5">
        <w:rPr>
          <w:rFonts w:ascii="Gilroy-Medium" w:hAnsi="Gilroy-Medium"/>
          <w:sz w:val="20"/>
        </w:rPr>
        <w:t>acquires</w:t>
      </w:r>
      <w:r w:rsidRPr="008A51F0">
        <w:rPr>
          <w:rFonts w:ascii="Gilroy-Medium" w:hAnsi="Gilroy-Medium"/>
          <w:sz w:val="20"/>
        </w:rPr>
        <w:t xml:space="preserve"> </w:t>
      </w:r>
      <w:r w:rsidRPr="00513DE5">
        <w:rPr>
          <w:rFonts w:ascii="Gilroy-Medium" w:hAnsi="Gilroy-Medium"/>
          <w:sz w:val="20"/>
        </w:rPr>
        <w:t>or</w:t>
      </w:r>
      <w:r w:rsidRPr="008A51F0">
        <w:rPr>
          <w:rFonts w:ascii="Gilroy-Medium" w:hAnsi="Gilroy-Medium"/>
          <w:sz w:val="20"/>
        </w:rPr>
        <w:t xml:space="preserve"> </w:t>
      </w:r>
      <w:r w:rsidRPr="00513DE5">
        <w:rPr>
          <w:rFonts w:ascii="Gilroy-Medium" w:hAnsi="Gilroy-Medium"/>
          <w:sz w:val="20"/>
        </w:rPr>
        <w:t>attempts</w:t>
      </w:r>
      <w:r w:rsidRPr="008A51F0">
        <w:rPr>
          <w:rFonts w:ascii="Gilroy-Medium" w:hAnsi="Gilroy-Medium"/>
          <w:sz w:val="20"/>
        </w:rPr>
        <w:t xml:space="preserve"> </w:t>
      </w:r>
      <w:r w:rsidRPr="00513DE5">
        <w:rPr>
          <w:rFonts w:ascii="Gilroy-Medium" w:hAnsi="Gilroy-Medium"/>
          <w:sz w:val="20"/>
        </w:rPr>
        <w:t>to</w:t>
      </w:r>
      <w:r w:rsidRPr="008A51F0">
        <w:rPr>
          <w:rFonts w:ascii="Gilroy-Medium" w:hAnsi="Gilroy-Medium"/>
          <w:sz w:val="20"/>
        </w:rPr>
        <w:t xml:space="preserve"> </w:t>
      </w:r>
      <w:r w:rsidRPr="00513DE5">
        <w:rPr>
          <w:rFonts w:ascii="Gilroy-Medium" w:hAnsi="Gilroy-Medium"/>
          <w:sz w:val="20"/>
        </w:rPr>
        <w:t>acquire,</w:t>
      </w:r>
      <w:r w:rsidRPr="008A51F0">
        <w:rPr>
          <w:rFonts w:ascii="Gilroy-Medium" w:hAnsi="Gilroy-Medium"/>
          <w:sz w:val="20"/>
        </w:rPr>
        <w:t xml:space="preserve"> </w:t>
      </w:r>
      <w:proofErr w:type="gramStart"/>
      <w:r w:rsidRPr="00513DE5">
        <w:rPr>
          <w:rFonts w:ascii="Gilroy-Medium" w:hAnsi="Gilroy-Medium"/>
          <w:sz w:val="20"/>
        </w:rPr>
        <w:t>possesses</w:t>
      </w:r>
      <w:proofErr w:type="gramEnd"/>
      <w:r w:rsidRPr="00513DE5">
        <w:rPr>
          <w:rFonts w:ascii="Gilroy-Medium" w:hAnsi="Gilroy-Medium"/>
          <w:sz w:val="20"/>
        </w:rPr>
        <w:t>,</w:t>
      </w:r>
      <w:r w:rsidRPr="008A51F0">
        <w:rPr>
          <w:rFonts w:ascii="Gilroy-Medium" w:hAnsi="Gilroy-Medium"/>
          <w:sz w:val="20"/>
        </w:rPr>
        <w:t xml:space="preserve"> </w:t>
      </w:r>
      <w:r w:rsidRPr="00513DE5">
        <w:rPr>
          <w:rFonts w:ascii="Gilroy-Medium" w:hAnsi="Gilroy-Medium"/>
          <w:sz w:val="20"/>
        </w:rPr>
        <w:t>or</w:t>
      </w:r>
      <w:r w:rsidRPr="008A51F0">
        <w:rPr>
          <w:rFonts w:ascii="Gilroy-Medium" w:hAnsi="Gilroy-Medium"/>
          <w:sz w:val="20"/>
        </w:rPr>
        <w:t xml:space="preserve"> </w:t>
      </w:r>
      <w:r w:rsidRPr="00513DE5">
        <w:rPr>
          <w:rFonts w:ascii="Gilroy-Medium" w:hAnsi="Gilroy-Medium"/>
          <w:sz w:val="20"/>
        </w:rPr>
        <w:t>distributes examination or assessment materials without the Academic Staff’s prior approval.</w:t>
      </w:r>
    </w:p>
    <w:p w14:paraId="0FA8CA64" w14:textId="77777777" w:rsidR="00C905BF" w:rsidRPr="00513DE5" w:rsidRDefault="00C905BF" w:rsidP="008A51F0">
      <w:pPr>
        <w:pStyle w:val="ListParagraph"/>
        <w:numPr>
          <w:ilvl w:val="3"/>
          <w:numId w:val="19"/>
        </w:numPr>
        <w:tabs>
          <w:tab w:val="left" w:pos="284"/>
        </w:tabs>
        <w:spacing w:before="127"/>
        <w:ind w:left="284" w:right="797" w:hanging="284"/>
        <w:rPr>
          <w:rFonts w:ascii="Gilroy-Medium" w:hAnsi="Gilroy-Medium"/>
          <w:sz w:val="20"/>
        </w:rPr>
      </w:pPr>
      <w:r w:rsidRPr="00513DE5">
        <w:rPr>
          <w:rFonts w:ascii="Gilroy-Medium" w:hAnsi="Gilroy-Medium"/>
          <w:sz w:val="20"/>
        </w:rPr>
        <w:t>Tampers</w:t>
      </w:r>
      <w:r w:rsidRPr="008A51F0">
        <w:rPr>
          <w:rFonts w:ascii="Gilroy-Medium" w:hAnsi="Gilroy-Medium"/>
          <w:sz w:val="20"/>
        </w:rPr>
        <w:t xml:space="preserve"> </w:t>
      </w:r>
      <w:r w:rsidRPr="00513DE5">
        <w:rPr>
          <w:rFonts w:ascii="Gilroy-Medium" w:hAnsi="Gilroy-Medium"/>
          <w:sz w:val="20"/>
        </w:rPr>
        <w:t>or</w:t>
      </w:r>
      <w:r w:rsidRPr="008A51F0">
        <w:rPr>
          <w:rFonts w:ascii="Gilroy-Medium" w:hAnsi="Gilroy-Medium"/>
          <w:sz w:val="20"/>
        </w:rPr>
        <w:t xml:space="preserve"> </w:t>
      </w:r>
      <w:r w:rsidRPr="00513DE5">
        <w:rPr>
          <w:rFonts w:ascii="Gilroy-Medium" w:hAnsi="Gilroy-Medium"/>
          <w:sz w:val="20"/>
        </w:rPr>
        <w:t>attempts</w:t>
      </w:r>
      <w:r w:rsidRPr="008A51F0">
        <w:rPr>
          <w:rFonts w:ascii="Gilroy-Medium" w:hAnsi="Gilroy-Medium"/>
          <w:sz w:val="20"/>
        </w:rPr>
        <w:t xml:space="preserve"> </w:t>
      </w:r>
      <w:r w:rsidRPr="00513DE5">
        <w:rPr>
          <w:rFonts w:ascii="Gilroy-Medium" w:hAnsi="Gilroy-Medium"/>
          <w:sz w:val="20"/>
        </w:rPr>
        <w:t>to</w:t>
      </w:r>
      <w:r w:rsidRPr="008A51F0">
        <w:rPr>
          <w:rFonts w:ascii="Gilroy-Medium" w:hAnsi="Gilroy-Medium"/>
          <w:sz w:val="20"/>
        </w:rPr>
        <w:t xml:space="preserve"> </w:t>
      </w:r>
      <w:r w:rsidRPr="00513DE5">
        <w:rPr>
          <w:rFonts w:ascii="Gilroy-Medium" w:hAnsi="Gilroy-Medium"/>
          <w:sz w:val="20"/>
        </w:rPr>
        <w:t>tamper</w:t>
      </w:r>
      <w:r w:rsidRPr="008A51F0">
        <w:rPr>
          <w:rFonts w:ascii="Gilroy-Medium" w:hAnsi="Gilroy-Medium"/>
          <w:sz w:val="20"/>
        </w:rPr>
        <w:t xml:space="preserve"> </w:t>
      </w:r>
      <w:r w:rsidRPr="00513DE5">
        <w:rPr>
          <w:rFonts w:ascii="Gilroy-Medium" w:hAnsi="Gilroy-Medium"/>
          <w:sz w:val="20"/>
        </w:rPr>
        <w:t>with</w:t>
      </w:r>
      <w:r w:rsidRPr="008A51F0">
        <w:rPr>
          <w:rFonts w:ascii="Gilroy-Medium" w:hAnsi="Gilroy-Medium"/>
          <w:sz w:val="20"/>
        </w:rPr>
        <w:t xml:space="preserve"> </w:t>
      </w:r>
      <w:r w:rsidRPr="00513DE5">
        <w:rPr>
          <w:rFonts w:ascii="Gilroy-Medium" w:hAnsi="Gilroy-Medium"/>
          <w:sz w:val="20"/>
        </w:rPr>
        <w:t>examinations,</w:t>
      </w:r>
      <w:r w:rsidRPr="008A51F0">
        <w:rPr>
          <w:rFonts w:ascii="Gilroy-Medium" w:hAnsi="Gilroy-Medium"/>
          <w:sz w:val="20"/>
        </w:rPr>
        <w:t xml:space="preserve"> </w:t>
      </w:r>
      <w:r w:rsidRPr="00513DE5">
        <w:rPr>
          <w:rFonts w:ascii="Gilroy-Medium" w:hAnsi="Gilroy-Medium"/>
          <w:sz w:val="20"/>
        </w:rPr>
        <w:t>class</w:t>
      </w:r>
      <w:r w:rsidRPr="008A51F0">
        <w:rPr>
          <w:rFonts w:ascii="Gilroy-Medium" w:hAnsi="Gilroy-Medium"/>
          <w:sz w:val="20"/>
        </w:rPr>
        <w:t xml:space="preserve"> </w:t>
      </w:r>
      <w:r w:rsidRPr="00513DE5">
        <w:rPr>
          <w:rFonts w:ascii="Gilroy-Medium" w:hAnsi="Gilroy-Medium"/>
          <w:sz w:val="20"/>
        </w:rPr>
        <w:t>work,</w:t>
      </w:r>
      <w:r w:rsidRPr="008A51F0">
        <w:rPr>
          <w:rFonts w:ascii="Gilroy-Medium" w:hAnsi="Gilroy-Medium"/>
          <w:sz w:val="20"/>
        </w:rPr>
        <w:t xml:space="preserve"> </w:t>
      </w:r>
      <w:r w:rsidRPr="00513DE5">
        <w:rPr>
          <w:rFonts w:ascii="Gilroy-Medium" w:hAnsi="Gilroy-Medium"/>
          <w:sz w:val="20"/>
        </w:rPr>
        <w:t>grades,</w:t>
      </w:r>
      <w:r w:rsidRPr="008A51F0">
        <w:rPr>
          <w:rFonts w:ascii="Gilroy-Medium" w:hAnsi="Gilroy-Medium"/>
          <w:sz w:val="20"/>
        </w:rPr>
        <w:t xml:space="preserve"> </w:t>
      </w:r>
      <w:r w:rsidRPr="00513DE5">
        <w:rPr>
          <w:rFonts w:ascii="Gilroy-Medium" w:hAnsi="Gilroy-Medium"/>
          <w:sz w:val="20"/>
        </w:rPr>
        <w:t>or</w:t>
      </w:r>
      <w:r w:rsidRPr="008A51F0">
        <w:rPr>
          <w:rFonts w:ascii="Gilroy-Medium" w:hAnsi="Gilroy-Medium"/>
          <w:sz w:val="20"/>
        </w:rPr>
        <w:t xml:space="preserve"> </w:t>
      </w:r>
      <w:r w:rsidRPr="00513DE5">
        <w:rPr>
          <w:rFonts w:ascii="Gilroy-Medium" w:hAnsi="Gilroy-Medium"/>
          <w:sz w:val="20"/>
        </w:rPr>
        <w:t>class</w:t>
      </w:r>
      <w:r w:rsidRPr="008A51F0">
        <w:rPr>
          <w:rFonts w:ascii="Gilroy-Medium" w:hAnsi="Gilroy-Medium"/>
          <w:sz w:val="20"/>
        </w:rPr>
        <w:t xml:space="preserve"> records.</w:t>
      </w:r>
    </w:p>
    <w:p w14:paraId="5969188C" w14:textId="77777777" w:rsidR="00C905BF" w:rsidRPr="00513DE5" w:rsidRDefault="00C905BF" w:rsidP="008A51F0">
      <w:pPr>
        <w:pStyle w:val="ListParagraph"/>
        <w:numPr>
          <w:ilvl w:val="3"/>
          <w:numId w:val="19"/>
        </w:numPr>
        <w:tabs>
          <w:tab w:val="left" w:pos="284"/>
        </w:tabs>
        <w:spacing w:before="127"/>
        <w:ind w:left="284" w:right="797" w:hanging="284"/>
        <w:rPr>
          <w:rFonts w:ascii="Gilroy-Medium" w:hAnsi="Gilroy-Medium"/>
          <w:sz w:val="20"/>
        </w:rPr>
      </w:pPr>
      <w:r w:rsidRPr="00513DE5">
        <w:rPr>
          <w:rFonts w:ascii="Gilroy-Medium" w:hAnsi="Gilroy-Medium"/>
          <w:sz w:val="20"/>
        </w:rPr>
        <w:t>Removes,</w:t>
      </w:r>
      <w:r w:rsidRPr="008A51F0">
        <w:rPr>
          <w:rFonts w:ascii="Gilroy-Medium" w:hAnsi="Gilroy-Medium"/>
          <w:sz w:val="20"/>
        </w:rPr>
        <w:t xml:space="preserve"> </w:t>
      </w:r>
      <w:r w:rsidRPr="00513DE5">
        <w:rPr>
          <w:rFonts w:ascii="Gilroy-Medium" w:hAnsi="Gilroy-Medium"/>
          <w:sz w:val="20"/>
        </w:rPr>
        <w:t>defaces,</w:t>
      </w:r>
      <w:r w:rsidRPr="008A51F0">
        <w:rPr>
          <w:rFonts w:ascii="Gilroy-Medium" w:hAnsi="Gilroy-Medium"/>
          <w:sz w:val="20"/>
        </w:rPr>
        <w:t xml:space="preserve"> </w:t>
      </w:r>
      <w:proofErr w:type="gramStart"/>
      <w:r w:rsidRPr="00513DE5">
        <w:rPr>
          <w:rFonts w:ascii="Gilroy-Medium" w:hAnsi="Gilroy-Medium"/>
          <w:sz w:val="20"/>
        </w:rPr>
        <w:t>destroys</w:t>
      </w:r>
      <w:proofErr w:type="gramEnd"/>
      <w:r w:rsidRPr="008A51F0">
        <w:rPr>
          <w:rFonts w:ascii="Gilroy-Medium" w:hAnsi="Gilroy-Medium"/>
          <w:sz w:val="20"/>
        </w:rPr>
        <w:t xml:space="preserve"> </w:t>
      </w:r>
      <w:r w:rsidRPr="00513DE5">
        <w:rPr>
          <w:rFonts w:ascii="Gilroy-Medium" w:hAnsi="Gilroy-Medium"/>
          <w:sz w:val="20"/>
        </w:rPr>
        <w:t>or</w:t>
      </w:r>
      <w:r w:rsidRPr="008A51F0">
        <w:rPr>
          <w:rFonts w:ascii="Gilroy-Medium" w:hAnsi="Gilroy-Medium"/>
          <w:sz w:val="20"/>
        </w:rPr>
        <w:t xml:space="preserve"> </w:t>
      </w:r>
      <w:r w:rsidRPr="00513DE5">
        <w:rPr>
          <w:rFonts w:ascii="Gilroy-Medium" w:hAnsi="Gilroy-Medium"/>
          <w:sz w:val="20"/>
        </w:rPr>
        <w:t>deliberately</w:t>
      </w:r>
      <w:r w:rsidRPr="008A51F0">
        <w:rPr>
          <w:rFonts w:ascii="Gilroy-Medium" w:hAnsi="Gilroy-Medium"/>
          <w:sz w:val="20"/>
        </w:rPr>
        <w:t xml:space="preserve"> </w:t>
      </w:r>
      <w:r w:rsidRPr="00513DE5">
        <w:rPr>
          <w:rFonts w:ascii="Gilroy-Medium" w:hAnsi="Gilroy-Medium"/>
          <w:sz w:val="20"/>
        </w:rPr>
        <w:t>keeps</w:t>
      </w:r>
      <w:r w:rsidRPr="008A51F0">
        <w:rPr>
          <w:rFonts w:ascii="Gilroy-Medium" w:hAnsi="Gilroy-Medium"/>
          <w:sz w:val="20"/>
        </w:rPr>
        <w:t xml:space="preserve"> </w:t>
      </w:r>
      <w:r w:rsidRPr="00513DE5">
        <w:rPr>
          <w:rFonts w:ascii="Gilroy-Medium" w:hAnsi="Gilroy-Medium"/>
          <w:sz w:val="20"/>
        </w:rPr>
        <w:t>library,</w:t>
      </w:r>
      <w:r w:rsidRPr="008A51F0">
        <w:rPr>
          <w:rFonts w:ascii="Gilroy-Medium" w:hAnsi="Gilroy-Medium"/>
          <w:sz w:val="20"/>
        </w:rPr>
        <w:t xml:space="preserve"> </w:t>
      </w:r>
      <w:r w:rsidRPr="00513DE5">
        <w:rPr>
          <w:rFonts w:ascii="Gilroy-Medium" w:hAnsi="Gilroy-Medium"/>
          <w:sz w:val="20"/>
        </w:rPr>
        <w:t>academic,</w:t>
      </w:r>
      <w:r w:rsidRPr="008A51F0">
        <w:rPr>
          <w:rFonts w:ascii="Gilroy-Medium" w:hAnsi="Gilroy-Medium"/>
          <w:sz w:val="20"/>
        </w:rPr>
        <w:t xml:space="preserve"> </w:t>
      </w:r>
      <w:r w:rsidRPr="00513DE5">
        <w:rPr>
          <w:rFonts w:ascii="Gilroy-Medium" w:hAnsi="Gilroy-Medium"/>
          <w:sz w:val="20"/>
        </w:rPr>
        <w:t>or</w:t>
      </w:r>
      <w:r w:rsidRPr="008A51F0">
        <w:rPr>
          <w:rFonts w:ascii="Gilroy-Medium" w:hAnsi="Gilroy-Medium"/>
          <w:sz w:val="20"/>
        </w:rPr>
        <w:t xml:space="preserve"> </w:t>
      </w:r>
      <w:r w:rsidRPr="00513DE5">
        <w:rPr>
          <w:rFonts w:ascii="Gilroy-Medium" w:hAnsi="Gilroy-Medium"/>
          <w:sz w:val="20"/>
        </w:rPr>
        <w:t>reference</w:t>
      </w:r>
      <w:r w:rsidRPr="008A51F0">
        <w:rPr>
          <w:rFonts w:ascii="Gilroy-Medium" w:hAnsi="Gilroy-Medium"/>
          <w:sz w:val="20"/>
        </w:rPr>
        <w:t xml:space="preserve"> </w:t>
      </w:r>
      <w:r w:rsidRPr="00513DE5">
        <w:rPr>
          <w:rFonts w:ascii="Gilroy-Medium" w:hAnsi="Gilroy-Medium"/>
          <w:sz w:val="20"/>
        </w:rPr>
        <w:t>materials</w:t>
      </w:r>
      <w:r w:rsidRPr="008A51F0">
        <w:rPr>
          <w:rFonts w:ascii="Gilroy-Medium" w:hAnsi="Gilroy-Medium"/>
          <w:sz w:val="20"/>
        </w:rPr>
        <w:t xml:space="preserve"> </w:t>
      </w:r>
      <w:r w:rsidRPr="00513DE5">
        <w:rPr>
          <w:rFonts w:ascii="Gilroy-Medium" w:hAnsi="Gilroy-Medium"/>
          <w:sz w:val="20"/>
        </w:rPr>
        <w:t>from other students.</w:t>
      </w:r>
    </w:p>
    <w:p w14:paraId="2FDF91DF" w14:textId="77777777" w:rsidR="00C905BF" w:rsidRPr="00513DE5" w:rsidRDefault="00C905BF" w:rsidP="008A51F0">
      <w:pPr>
        <w:pStyle w:val="ListParagraph"/>
        <w:numPr>
          <w:ilvl w:val="3"/>
          <w:numId w:val="19"/>
        </w:numPr>
        <w:tabs>
          <w:tab w:val="left" w:pos="284"/>
        </w:tabs>
        <w:spacing w:before="127"/>
        <w:ind w:left="284" w:right="797" w:hanging="284"/>
        <w:rPr>
          <w:rFonts w:ascii="Gilroy-Medium" w:hAnsi="Gilroy-Medium"/>
          <w:sz w:val="20"/>
        </w:rPr>
      </w:pPr>
      <w:r w:rsidRPr="00513DE5">
        <w:rPr>
          <w:rFonts w:ascii="Gilroy-Medium" w:hAnsi="Gilroy-Medium"/>
          <w:sz w:val="20"/>
        </w:rPr>
        <w:t>Furnishes</w:t>
      </w:r>
      <w:r w:rsidRPr="008A51F0">
        <w:rPr>
          <w:rFonts w:ascii="Gilroy-Medium" w:hAnsi="Gilroy-Medium"/>
          <w:sz w:val="20"/>
        </w:rPr>
        <w:t xml:space="preserve"> </w:t>
      </w:r>
      <w:r w:rsidRPr="00513DE5">
        <w:rPr>
          <w:rFonts w:ascii="Gilroy-Medium" w:hAnsi="Gilroy-Medium"/>
          <w:sz w:val="20"/>
        </w:rPr>
        <w:t>false</w:t>
      </w:r>
      <w:r w:rsidRPr="008A51F0">
        <w:rPr>
          <w:rFonts w:ascii="Gilroy-Medium" w:hAnsi="Gilroy-Medium"/>
          <w:sz w:val="20"/>
        </w:rPr>
        <w:t xml:space="preserve"> </w:t>
      </w:r>
      <w:r w:rsidRPr="00513DE5">
        <w:rPr>
          <w:rFonts w:ascii="Gilroy-Medium" w:hAnsi="Gilroy-Medium"/>
          <w:sz w:val="20"/>
        </w:rPr>
        <w:t>information</w:t>
      </w:r>
      <w:r w:rsidRPr="008A51F0">
        <w:rPr>
          <w:rFonts w:ascii="Gilroy-Medium" w:hAnsi="Gilroy-Medium"/>
          <w:sz w:val="20"/>
        </w:rPr>
        <w:t xml:space="preserve"> </w:t>
      </w:r>
      <w:r w:rsidRPr="00513DE5">
        <w:rPr>
          <w:rFonts w:ascii="Gilroy-Medium" w:hAnsi="Gilroy-Medium"/>
          <w:sz w:val="20"/>
        </w:rPr>
        <w:t>in</w:t>
      </w:r>
      <w:r w:rsidRPr="008A51F0">
        <w:rPr>
          <w:rFonts w:ascii="Gilroy-Medium" w:hAnsi="Gilroy-Medium"/>
          <w:sz w:val="20"/>
        </w:rPr>
        <w:t xml:space="preserve"> </w:t>
      </w:r>
      <w:r w:rsidRPr="00513DE5">
        <w:rPr>
          <w:rFonts w:ascii="Gilroy-Medium" w:hAnsi="Gilroy-Medium"/>
          <w:sz w:val="20"/>
        </w:rPr>
        <w:t>the</w:t>
      </w:r>
      <w:r w:rsidRPr="008A51F0">
        <w:rPr>
          <w:rFonts w:ascii="Gilroy-Medium" w:hAnsi="Gilroy-Medium"/>
          <w:sz w:val="20"/>
        </w:rPr>
        <w:t xml:space="preserve"> </w:t>
      </w:r>
      <w:r w:rsidRPr="00513DE5">
        <w:rPr>
          <w:rFonts w:ascii="Gilroy-Medium" w:hAnsi="Gilroy-Medium"/>
          <w:sz w:val="20"/>
        </w:rPr>
        <w:t>context</w:t>
      </w:r>
      <w:r w:rsidRPr="008A51F0">
        <w:rPr>
          <w:rFonts w:ascii="Gilroy-Medium" w:hAnsi="Gilroy-Medium"/>
          <w:sz w:val="20"/>
        </w:rPr>
        <w:t xml:space="preserve"> </w:t>
      </w:r>
      <w:r w:rsidRPr="00513DE5">
        <w:rPr>
          <w:rFonts w:ascii="Gilroy-Medium" w:hAnsi="Gilroy-Medium"/>
          <w:sz w:val="20"/>
        </w:rPr>
        <w:t>of</w:t>
      </w:r>
      <w:r w:rsidRPr="008A51F0">
        <w:rPr>
          <w:rFonts w:ascii="Gilroy-Medium" w:hAnsi="Gilroy-Medium"/>
          <w:sz w:val="20"/>
        </w:rPr>
        <w:t xml:space="preserve"> </w:t>
      </w:r>
      <w:r w:rsidRPr="00513DE5">
        <w:rPr>
          <w:rFonts w:ascii="Gilroy-Medium" w:hAnsi="Gilroy-Medium"/>
          <w:sz w:val="20"/>
        </w:rPr>
        <w:t>an</w:t>
      </w:r>
      <w:r w:rsidRPr="008A51F0">
        <w:rPr>
          <w:rFonts w:ascii="Gilroy-Medium" w:hAnsi="Gilroy-Medium"/>
          <w:sz w:val="20"/>
        </w:rPr>
        <w:t xml:space="preserve"> </w:t>
      </w:r>
      <w:r w:rsidRPr="00513DE5">
        <w:rPr>
          <w:rFonts w:ascii="Gilroy-Medium" w:hAnsi="Gilroy-Medium"/>
          <w:sz w:val="20"/>
        </w:rPr>
        <w:t>assignment</w:t>
      </w:r>
      <w:r w:rsidRPr="008A51F0">
        <w:rPr>
          <w:rFonts w:ascii="Gilroy-Medium" w:hAnsi="Gilroy-Medium"/>
          <w:sz w:val="20"/>
        </w:rPr>
        <w:t xml:space="preserve"> </w:t>
      </w:r>
      <w:r w:rsidRPr="00513DE5">
        <w:rPr>
          <w:rFonts w:ascii="Gilroy-Medium" w:hAnsi="Gilroy-Medium"/>
          <w:sz w:val="20"/>
        </w:rPr>
        <w:t>or</w:t>
      </w:r>
      <w:r w:rsidRPr="008A51F0">
        <w:rPr>
          <w:rFonts w:ascii="Gilroy-Medium" w:hAnsi="Gilroy-Medium"/>
          <w:sz w:val="20"/>
        </w:rPr>
        <w:t xml:space="preserve"> </w:t>
      </w:r>
      <w:r w:rsidRPr="00513DE5">
        <w:rPr>
          <w:rFonts w:ascii="Gilroy-Medium" w:hAnsi="Gilroy-Medium"/>
          <w:sz w:val="20"/>
        </w:rPr>
        <w:t>evaluative</w:t>
      </w:r>
      <w:r w:rsidRPr="008A51F0">
        <w:rPr>
          <w:rFonts w:ascii="Gilroy-Medium" w:hAnsi="Gilroy-Medium"/>
          <w:sz w:val="20"/>
        </w:rPr>
        <w:t xml:space="preserve"> task.</w:t>
      </w:r>
    </w:p>
    <w:p w14:paraId="2EEBD7C7" w14:textId="77777777" w:rsidR="00C905BF" w:rsidRPr="00513DE5" w:rsidRDefault="00C905BF" w:rsidP="008A51F0">
      <w:pPr>
        <w:pStyle w:val="ListParagraph"/>
        <w:numPr>
          <w:ilvl w:val="3"/>
          <w:numId w:val="19"/>
        </w:numPr>
        <w:tabs>
          <w:tab w:val="left" w:pos="284"/>
        </w:tabs>
        <w:spacing w:before="127"/>
        <w:ind w:left="284" w:right="797" w:hanging="284"/>
        <w:rPr>
          <w:rFonts w:ascii="Gilroy-Medium" w:hAnsi="Gilroy-Medium"/>
          <w:sz w:val="20"/>
        </w:rPr>
      </w:pPr>
      <w:r w:rsidRPr="00513DE5">
        <w:rPr>
          <w:rFonts w:ascii="Gilroy-Medium" w:hAnsi="Gilroy-Medium"/>
          <w:sz w:val="20"/>
        </w:rPr>
        <w:t>Has</w:t>
      </w:r>
      <w:r w:rsidRPr="008A51F0">
        <w:rPr>
          <w:rFonts w:ascii="Gilroy-Medium" w:hAnsi="Gilroy-Medium"/>
          <w:sz w:val="20"/>
        </w:rPr>
        <w:t xml:space="preserve"> </w:t>
      </w:r>
      <w:r w:rsidRPr="00513DE5">
        <w:rPr>
          <w:rFonts w:ascii="Gilroy-Medium" w:hAnsi="Gilroy-Medium"/>
          <w:sz w:val="20"/>
        </w:rPr>
        <w:t>unauthorized</w:t>
      </w:r>
      <w:r w:rsidRPr="008A51F0">
        <w:rPr>
          <w:rFonts w:ascii="Gilroy-Medium" w:hAnsi="Gilroy-Medium"/>
          <w:sz w:val="20"/>
        </w:rPr>
        <w:t xml:space="preserve"> </w:t>
      </w:r>
      <w:r w:rsidRPr="00513DE5">
        <w:rPr>
          <w:rFonts w:ascii="Gilroy-Medium" w:hAnsi="Gilroy-Medium"/>
          <w:sz w:val="20"/>
        </w:rPr>
        <w:t>access</w:t>
      </w:r>
      <w:r w:rsidRPr="008A51F0">
        <w:rPr>
          <w:rFonts w:ascii="Gilroy-Medium" w:hAnsi="Gilroy-Medium"/>
          <w:sz w:val="20"/>
        </w:rPr>
        <w:t xml:space="preserve"> </w:t>
      </w:r>
      <w:r w:rsidRPr="00513DE5">
        <w:rPr>
          <w:rFonts w:ascii="Gilroy-Medium" w:hAnsi="Gilroy-Medium"/>
          <w:sz w:val="20"/>
        </w:rPr>
        <w:t>to</w:t>
      </w:r>
      <w:r w:rsidRPr="008A51F0">
        <w:rPr>
          <w:rFonts w:ascii="Gilroy-Medium" w:hAnsi="Gilroy-Medium"/>
          <w:sz w:val="20"/>
        </w:rPr>
        <w:t xml:space="preserve"> </w:t>
      </w:r>
      <w:r w:rsidRPr="00513DE5">
        <w:rPr>
          <w:rFonts w:ascii="Gilroy-Medium" w:hAnsi="Gilroy-Medium"/>
          <w:sz w:val="20"/>
        </w:rPr>
        <w:t>or</w:t>
      </w:r>
      <w:r w:rsidRPr="008A51F0">
        <w:rPr>
          <w:rFonts w:ascii="Gilroy-Medium" w:hAnsi="Gilroy-Medium"/>
          <w:sz w:val="20"/>
        </w:rPr>
        <w:t xml:space="preserve"> </w:t>
      </w:r>
      <w:r w:rsidRPr="00513DE5">
        <w:rPr>
          <w:rFonts w:ascii="Gilroy-Medium" w:hAnsi="Gilroy-Medium"/>
          <w:sz w:val="20"/>
        </w:rPr>
        <w:t>interferes</w:t>
      </w:r>
      <w:r w:rsidRPr="008A51F0">
        <w:rPr>
          <w:rFonts w:ascii="Gilroy-Medium" w:hAnsi="Gilroy-Medium"/>
          <w:sz w:val="20"/>
        </w:rPr>
        <w:t xml:space="preserve"> </w:t>
      </w:r>
      <w:r w:rsidRPr="00513DE5">
        <w:rPr>
          <w:rFonts w:ascii="Gilroy-Medium" w:hAnsi="Gilroy-Medium"/>
          <w:sz w:val="20"/>
        </w:rPr>
        <w:t>with</w:t>
      </w:r>
      <w:r w:rsidRPr="008A51F0">
        <w:rPr>
          <w:rFonts w:ascii="Gilroy-Medium" w:hAnsi="Gilroy-Medium"/>
          <w:sz w:val="20"/>
        </w:rPr>
        <w:t xml:space="preserve"> </w:t>
      </w:r>
      <w:r w:rsidRPr="00513DE5">
        <w:rPr>
          <w:rFonts w:ascii="Gilroy-Medium" w:hAnsi="Gilroy-Medium"/>
          <w:sz w:val="20"/>
        </w:rPr>
        <w:t>the</w:t>
      </w:r>
      <w:r w:rsidRPr="008A51F0">
        <w:rPr>
          <w:rFonts w:ascii="Gilroy-Medium" w:hAnsi="Gilroy-Medium"/>
          <w:sz w:val="20"/>
        </w:rPr>
        <w:t xml:space="preserve"> </w:t>
      </w:r>
      <w:r w:rsidRPr="00513DE5">
        <w:rPr>
          <w:rFonts w:ascii="Gilroy-Medium" w:hAnsi="Gilroy-Medium"/>
          <w:sz w:val="20"/>
        </w:rPr>
        <w:t>academic</w:t>
      </w:r>
      <w:r w:rsidRPr="008A51F0">
        <w:rPr>
          <w:rFonts w:ascii="Gilroy-Medium" w:hAnsi="Gilroy-Medium"/>
          <w:sz w:val="20"/>
        </w:rPr>
        <w:t xml:space="preserve"> </w:t>
      </w:r>
      <w:r w:rsidRPr="00513DE5">
        <w:rPr>
          <w:rFonts w:ascii="Gilroy-Medium" w:hAnsi="Gilroy-Medium"/>
          <w:sz w:val="20"/>
        </w:rPr>
        <w:t>records,</w:t>
      </w:r>
      <w:r w:rsidRPr="008A51F0">
        <w:rPr>
          <w:rFonts w:ascii="Gilroy-Medium" w:hAnsi="Gilroy-Medium"/>
          <w:sz w:val="20"/>
        </w:rPr>
        <w:t xml:space="preserve"> </w:t>
      </w:r>
      <w:r w:rsidRPr="00513DE5">
        <w:rPr>
          <w:rFonts w:ascii="Gilroy-Medium" w:hAnsi="Gilroy-Medium"/>
          <w:sz w:val="20"/>
        </w:rPr>
        <w:t>data</w:t>
      </w:r>
      <w:r w:rsidRPr="008A51F0">
        <w:rPr>
          <w:rFonts w:ascii="Gilroy-Medium" w:hAnsi="Gilroy-Medium"/>
          <w:sz w:val="20"/>
        </w:rPr>
        <w:t xml:space="preserve"> </w:t>
      </w:r>
      <w:r w:rsidRPr="00513DE5">
        <w:rPr>
          <w:rFonts w:ascii="Gilroy-Medium" w:hAnsi="Gilroy-Medium"/>
          <w:sz w:val="20"/>
        </w:rPr>
        <w:t>and</w:t>
      </w:r>
      <w:r w:rsidRPr="008A51F0">
        <w:rPr>
          <w:rFonts w:ascii="Gilroy-Medium" w:hAnsi="Gilroy-Medium"/>
          <w:sz w:val="20"/>
        </w:rPr>
        <w:t xml:space="preserve"> </w:t>
      </w:r>
      <w:r w:rsidRPr="00513DE5">
        <w:rPr>
          <w:rFonts w:ascii="Gilroy-Medium" w:hAnsi="Gilroy-Medium"/>
          <w:sz w:val="20"/>
        </w:rPr>
        <w:t>documents from NWP, an Academic Staff, another student or a third party.</w:t>
      </w:r>
    </w:p>
    <w:p w14:paraId="28C1B6E0" w14:textId="77777777" w:rsidR="00C905BF" w:rsidRPr="00513DE5" w:rsidRDefault="00C905BF" w:rsidP="008A51F0">
      <w:pPr>
        <w:pStyle w:val="ListParagraph"/>
        <w:numPr>
          <w:ilvl w:val="3"/>
          <w:numId w:val="19"/>
        </w:numPr>
        <w:tabs>
          <w:tab w:val="left" w:pos="284"/>
        </w:tabs>
        <w:spacing w:before="127"/>
        <w:ind w:left="284" w:right="797" w:hanging="284"/>
        <w:rPr>
          <w:rFonts w:ascii="Gilroy-Medium" w:hAnsi="Gilroy-Medium"/>
          <w:sz w:val="20"/>
        </w:rPr>
      </w:pPr>
      <w:r w:rsidRPr="00513DE5">
        <w:rPr>
          <w:rFonts w:ascii="Gilroy-Medium" w:hAnsi="Gilroy-Medium"/>
          <w:sz w:val="20"/>
        </w:rPr>
        <w:t>Alters</w:t>
      </w:r>
      <w:r w:rsidRPr="008A51F0">
        <w:rPr>
          <w:rFonts w:ascii="Gilroy-Medium" w:hAnsi="Gilroy-Medium"/>
          <w:sz w:val="20"/>
        </w:rPr>
        <w:t xml:space="preserve"> </w:t>
      </w:r>
      <w:r w:rsidRPr="00513DE5">
        <w:rPr>
          <w:rFonts w:ascii="Gilroy-Medium" w:hAnsi="Gilroy-Medium"/>
          <w:sz w:val="20"/>
        </w:rPr>
        <w:t>a</w:t>
      </w:r>
      <w:r w:rsidRPr="008A51F0">
        <w:rPr>
          <w:rFonts w:ascii="Gilroy-Medium" w:hAnsi="Gilroy-Medium"/>
          <w:sz w:val="20"/>
        </w:rPr>
        <w:t xml:space="preserve"> </w:t>
      </w:r>
      <w:r w:rsidRPr="00513DE5">
        <w:rPr>
          <w:rFonts w:ascii="Gilroy-Medium" w:hAnsi="Gilroy-Medium"/>
          <w:sz w:val="20"/>
        </w:rPr>
        <w:t>previously</w:t>
      </w:r>
      <w:r w:rsidRPr="008A51F0">
        <w:rPr>
          <w:rFonts w:ascii="Gilroy-Medium" w:hAnsi="Gilroy-Medium"/>
          <w:sz w:val="20"/>
        </w:rPr>
        <w:t xml:space="preserve"> </w:t>
      </w:r>
      <w:r w:rsidRPr="00513DE5">
        <w:rPr>
          <w:rFonts w:ascii="Gilroy-Medium" w:hAnsi="Gilroy-Medium"/>
          <w:sz w:val="20"/>
        </w:rPr>
        <w:t>graded</w:t>
      </w:r>
      <w:r w:rsidRPr="008A51F0">
        <w:rPr>
          <w:rFonts w:ascii="Gilroy-Medium" w:hAnsi="Gilroy-Medium"/>
          <w:sz w:val="20"/>
        </w:rPr>
        <w:t xml:space="preserve"> </w:t>
      </w:r>
      <w:r w:rsidRPr="00513DE5">
        <w:rPr>
          <w:rFonts w:ascii="Gilroy-Medium" w:hAnsi="Gilroy-Medium"/>
          <w:sz w:val="20"/>
        </w:rPr>
        <w:t>examination</w:t>
      </w:r>
      <w:r w:rsidRPr="008A51F0">
        <w:rPr>
          <w:rFonts w:ascii="Gilroy-Medium" w:hAnsi="Gilroy-Medium"/>
          <w:sz w:val="20"/>
        </w:rPr>
        <w:t xml:space="preserve"> </w:t>
      </w:r>
      <w:r w:rsidRPr="00513DE5">
        <w:rPr>
          <w:rFonts w:ascii="Gilroy-Medium" w:hAnsi="Gilroy-Medium"/>
          <w:sz w:val="20"/>
        </w:rPr>
        <w:t>or</w:t>
      </w:r>
      <w:r w:rsidRPr="008A51F0">
        <w:rPr>
          <w:rFonts w:ascii="Gilroy-Medium" w:hAnsi="Gilroy-Medium"/>
          <w:sz w:val="20"/>
        </w:rPr>
        <w:t xml:space="preserve"> </w:t>
      </w:r>
      <w:r w:rsidRPr="00513DE5">
        <w:rPr>
          <w:rFonts w:ascii="Gilroy-Medium" w:hAnsi="Gilroy-Medium"/>
          <w:sz w:val="20"/>
        </w:rPr>
        <w:t>assignment</w:t>
      </w:r>
      <w:r w:rsidRPr="008A51F0">
        <w:rPr>
          <w:rFonts w:ascii="Gilroy-Medium" w:hAnsi="Gilroy-Medium"/>
          <w:sz w:val="20"/>
        </w:rPr>
        <w:t xml:space="preserve"> </w:t>
      </w:r>
      <w:r w:rsidRPr="00513DE5">
        <w:rPr>
          <w:rFonts w:ascii="Gilroy-Medium" w:hAnsi="Gilroy-Medium"/>
          <w:sz w:val="20"/>
        </w:rPr>
        <w:t>or</w:t>
      </w:r>
      <w:r w:rsidRPr="008A51F0">
        <w:rPr>
          <w:rFonts w:ascii="Gilroy-Medium" w:hAnsi="Gilroy-Medium"/>
          <w:sz w:val="20"/>
        </w:rPr>
        <w:t xml:space="preserve"> </w:t>
      </w:r>
      <w:r w:rsidRPr="00513DE5">
        <w:rPr>
          <w:rFonts w:ascii="Gilroy-Medium" w:hAnsi="Gilroy-Medium"/>
          <w:sz w:val="20"/>
        </w:rPr>
        <w:t>alters</w:t>
      </w:r>
      <w:r w:rsidRPr="008A51F0">
        <w:rPr>
          <w:rFonts w:ascii="Gilroy-Medium" w:hAnsi="Gilroy-Medium"/>
          <w:sz w:val="20"/>
        </w:rPr>
        <w:t xml:space="preserve"> </w:t>
      </w:r>
      <w:r w:rsidRPr="00513DE5">
        <w:rPr>
          <w:rFonts w:ascii="Gilroy-Medium" w:hAnsi="Gilroy-Medium"/>
          <w:sz w:val="20"/>
        </w:rPr>
        <w:t>a</w:t>
      </w:r>
      <w:r w:rsidRPr="008A51F0">
        <w:rPr>
          <w:rFonts w:ascii="Gilroy-Medium" w:hAnsi="Gilroy-Medium"/>
          <w:sz w:val="20"/>
        </w:rPr>
        <w:t xml:space="preserve"> </w:t>
      </w:r>
      <w:r w:rsidRPr="00513DE5">
        <w:rPr>
          <w:rFonts w:ascii="Gilroy-Medium" w:hAnsi="Gilroy-Medium"/>
          <w:sz w:val="20"/>
        </w:rPr>
        <w:t>grade</w:t>
      </w:r>
      <w:r w:rsidRPr="008A51F0">
        <w:rPr>
          <w:rFonts w:ascii="Gilroy-Medium" w:hAnsi="Gilroy-Medium"/>
          <w:sz w:val="20"/>
        </w:rPr>
        <w:t xml:space="preserve"> </w:t>
      </w:r>
      <w:r w:rsidRPr="00513DE5">
        <w:rPr>
          <w:rFonts w:ascii="Gilroy-Medium" w:hAnsi="Gilroy-Medium"/>
          <w:sz w:val="20"/>
        </w:rPr>
        <w:t>without</w:t>
      </w:r>
      <w:r w:rsidRPr="008A51F0">
        <w:rPr>
          <w:rFonts w:ascii="Gilroy-Medium" w:hAnsi="Gilroy-Medium"/>
          <w:sz w:val="20"/>
        </w:rPr>
        <w:t xml:space="preserve"> </w:t>
      </w:r>
      <w:r w:rsidRPr="00513DE5">
        <w:rPr>
          <w:rFonts w:ascii="Gilroy-Medium" w:hAnsi="Gilroy-Medium"/>
          <w:sz w:val="20"/>
        </w:rPr>
        <w:t>the Academic</w:t>
      </w:r>
      <w:r w:rsidRPr="008A51F0">
        <w:rPr>
          <w:rFonts w:ascii="Gilroy-Medium" w:hAnsi="Gilroy-Medium"/>
          <w:sz w:val="20"/>
        </w:rPr>
        <w:t xml:space="preserve"> </w:t>
      </w:r>
      <w:r w:rsidRPr="00513DE5">
        <w:rPr>
          <w:rFonts w:ascii="Gilroy-Medium" w:hAnsi="Gilroy-Medium"/>
          <w:sz w:val="20"/>
        </w:rPr>
        <w:t>Staff’s prior consent.</w:t>
      </w:r>
    </w:p>
    <w:p w14:paraId="2A917117" w14:textId="77777777" w:rsidR="00C905BF" w:rsidRPr="00513DE5" w:rsidRDefault="00C905BF" w:rsidP="008A51F0">
      <w:pPr>
        <w:pStyle w:val="ListParagraph"/>
        <w:numPr>
          <w:ilvl w:val="3"/>
          <w:numId w:val="19"/>
        </w:numPr>
        <w:tabs>
          <w:tab w:val="left" w:pos="284"/>
        </w:tabs>
        <w:spacing w:before="127"/>
        <w:ind w:left="284" w:right="797" w:hanging="284"/>
        <w:rPr>
          <w:rFonts w:ascii="Gilroy-Medium" w:hAnsi="Gilroy-Medium"/>
          <w:sz w:val="20"/>
        </w:rPr>
      </w:pPr>
      <w:r w:rsidRPr="00513DE5">
        <w:rPr>
          <w:rFonts w:ascii="Gilroy-Medium" w:hAnsi="Gilroy-Medium"/>
          <w:sz w:val="20"/>
        </w:rPr>
        <w:t>Intentionally</w:t>
      </w:r>
      <w:r w:rsidRPr="008A51F0">
        <w:rPr>
          <w:rFonts w:ascii="Gilroy-Medium" w:hAnsi="Gilroy-Medium"/>
          <w:sz w:val="20"/>
        </w:rPr>
        <w:t xml:space="preserve"> </w:t>
      </w:r>
      <w:r w:rsidRPr="00513DE5">
        <w:rPr>
          <w:rFonts w:ascii="Gilroy-Medium" w:hAnsi="Gilroy-Medium"/>
          <w:sz w:val="20"/>
        </w:rPr>
        <w:t>damages</w:t>
      </w:r>
      <w:r w:rsidRPr="008A51F0">
        <w:rPr>
          <w:rFonts w:ascii="Gilroy-Medium" w:hAnsi="Gilroy-Medium"/>
          <w:sz w:val="20"/>
        </w:rPr>
        <w:t xml:space="preserve"> </w:t>
      </w:r>
      <w:r w:rsidRPr="00513DE5">
        <w:rPr>
          <w:rFonts w:ascii="Gilroy-Medium" w:hAnsi="Gilroy-Medium"/>
          <w:sz w:val="20"/>
        </w:rPr>
        <w:t>or</w:t>
      </w:r>
      <w:r w:rsidRPr="008A51F0">
        <w:rPr>
          <w:rFonts w:ascii="Gilroy-Medium" w:hAnsi="Gilroy-Medium"/>
          <w:sz w:val="20"/>
        </w:rPr>
        <w:t xml:space="preserve"> </w:t>
      </w:r>
      <w:r w:rsidRPr="00513DE5">
        <w:rPr>
          <w:rFonts w:ascii="Gilroy-Medium" w:hAnsi="Gilroy-Medium"/>
          <w:sz w:val="20"/>
        </w:rPr>
        <w:t>destroys</w:t>
      </w:r>
      <w:r w:rsidRPr="008A51F0">
        <w:rPr>
          <w:rFonts w:ascii="Gilroy-Medium" w:hAnsi="Gilroy-Medium"/>
          <w:sz w:val="20"/>
        </w:rPr>
        <w:t xml:space="preserve"> </w:t>
      </w:r>
      <w:r w:rsidRPr="00513DE5">
        <w:rPr>
          <w:rFonts w:ascii="Gilroy-Medium" w:hAnsi="Gilroy-Medium"/>
          <w:sz w:val="20"/>
        </w:rPr>
        <w:t>the</w:t>
      </w:r>
      <w:r w:rsidRPr="008A51F0">
        <w:rPr>
          <w:rFonts w:ascii="Gilroy-Medium" w:hAnsi="Gilroy-Medium"/>
          <w:sz w:val="20"/>
        </w:rPr>
        <w:t xml:space="preserve"> </w:t>
      </w:r>
      <w:r w:rsidRPr="00513DE5">
        <w:rPr>
          <w:rFonts w:ascii="Gilroy-Medium" w:hAnsi="Gilroy-Medium"/>
          <w:sz w:val="20"/>
        </w:rPr>
        <w:t>academic</w:t>
      </w:r>
      <w:r w:rsidRPr="008A51F0">
        <w:rPr>
          <w:rFonts w:ascii="Gilroy-Medium" w:hAnsi="Gilroy-Medium"/>
          <w:sz w:val="20"/>
        </w:rPr>
        <w:t xml:space="preserve"> </w:t>
      </w:r>
      <w:r w:rsidRPr="00513DE5">
        <w:rPr>
          <w:rFonts w:ascii="Gilroy-Medium" w:hAnsi="Gilroy-Medium"/>
          <w:sz w:val="20"/>
        </w:rPr>
        <w:t>work</w:t>
      </w:r>
      <w:r w:rsidRPr="008A51F0">
        <w:rPr>
          <w:rFonts w:ascii="Gilroy-Medium" w:hAnsi="Gilroy-Medium"/>
          <w:sz w:val="20"/>
        </w:rPr>
        <w:t xml:space="preserve"> </w:t>
      </w:r>
      <w:r w:rsidRPr="00513DE5">
        <w:rPr>
          <w:rFonts w:ascii="Gilroy-Medium" w:hAnsi="Gilroy-Medium"/>
          <w:sz w:val="20"/>
        </w:rPr>
        <w:t>of</w:t>
      </w:r>
      <w:r w:rsidRPr="008A51F0">
        <w:rPr>
          <w:rFonts w:ascii="Gilroy-Medium" w:hAnsi="Gilroy-Medium"/>
          <w:sz w:val="20"/>
        </w:rPr>
        <w:t xml:space="preserve"> others.</w:t>
      </w:r>
    </w:p>
    <w:p w14:paraId="28AC3E4C" w14:textId="77777777" w:rsidR="00C905BF" w:rsidRPr="00513DE5" w:rsidRDefault="00C905BF" w:rsidP="008A51F0">
      <w:pPr>
        <w:pStyle w:val="ListParagraph"/>
        <w:numPr>
          <w:ilvl w:val="3"/>
          <w:numId w:val="19"/>
        </w:numPr>
        <w:tabs>
          <w:tab w:val="left" w:pos="284"/>
        </w:tabs>
        <w:spacing w:before="127"/>
        <w:ind w:left="284" w:right="797" w:hanging="284"/>
        <w:rPr>
          <w:rFonts w:ascii="Gilroy-Medium" w:hAnsi="Gilroy-Medium"/>
          <w:sz w:val="20"/>
        </w:rPr>
      </w:pPr>
      <w:r w:rsidRPr="00513DE5">
        <w:rPr>
          <w:rFonts w:ascii="Gilroy-Medium" w:hAnsi="Gilroy-Medium"/>
          <w:sz w:val="20"/>
        </w:rPr>
        <w:t>Impersonates</w:t>
      </w:r>
      <w:r w:rsidRPr="008A51F0">
        <w:rPr>
          <w:rFonts w:ascii="Gilroy-Medium" w:hAnsi="Gilroy-Medium"/>
          <w:sz w:val="20"/>
        </w:rPr>
        <w:t xml:space="preserve"> </w:t>
      </w:r>
      <w:r w:rsidRPr="00513DE5">
        <w:rPr>
          <w:rFonts w:ascii="Gilroy-Medium" w:hAnsi="Gilroy-Medium"/>
          <w:sz w:val="20"/>
        </w:rPr>
        <w:t>someone</w:t>
      </w:r>
      <w:r w:rsidRPr="008A51F0">
        <w:rPr>
          <w:rFonts w:ascii="Gilroy-Medium" w:hAnsi="Gilroy-Medium"/>
          <w:sz w:val="20"/>
        </w:rPr>
        <w:t xml:space="preserve"> </w:t>
      </w:r>
      <w:r w:rsidRPr="00513DE5">
        <w:rPr>
          <w:rFonts w:ascii="Gilroy-Medium" w:hAnsi="Gilroy-Medium"/>
          <w:sz w:val="20"/>
        </w:rPr>
        <w:t>or</w:t>
      </w:r>
      <w:r w:rsidRPr="008A51F0">
        <w:rPr>
          <w:rFonts w:ascii="Gilroy-Medium" w:hAnsi="Gilroy-Medium"/>
          <w:sz w:val="20"/>
        </w:rPr>
        <w:t xml:space="preserve"> </w:t>
      </w:r>
      <w:r w:rsidRPr="00513DE5">
        <w:rPr>
          <w:rFonts w:ascii="Gilroy-Medium" w:hAnsi="Gilroy-Medium"/>
          <w:sz w:val="20"/>
        </w:rPr>
        <w:t>has</w:t>
      </w:r>
      <w:r w:rsidRPr="008A51F0">
        <w:rPr>
          <w:rFonts w:ascii="Gilroy-Medium" w:hAnsi="Gilroy-Medium"/>
          <w:sz w:val="20"/>
        </w:rPr>
        <w:t xml:space="preserve"> </w:t>
      </w:r>
      <w:r w:rsidRPr="00513DE5">
        <w:rPr>
          <w:rFonts w:ascii="Gilroy-Medium" w:hAnsi="Gilroy-Medium"/>
          <w:sz w:val="20"/>
        </w:rPr>
        <w:t>someone</w:t>
      </w:r>
      <w:r w:rsidRPr="008A51F0">
        <w:rPr>
          <w:rFonts w:ascii="Gilroy-Medium" w:hAnsi="Gilroy-Medium"/>
          <w:sz w:val="20"/>
        </w:rPr>
        <w:t xml:space="preserve"> </w:t>
      </w:r>
      <w:r w:rsidRPr="00513DE5">
        <w:rPr>
          <w:rFonts w:ascii="Gilroy-Medium" w:hAnsi="Gilroy-Medium"/>
          <w:sz w:val="20"/>
        </w:rPr>
        <w:t>impersonate</w:t>
      </w:r>
      <w:r w:rsidRPr="008A51F0">
        <w:rPr>
          <w:rFonts w:ascii="Gilroy-Medium" w:hAnsi="Gilroy-Medium"/>
          <w:sz w:val="20"/>
        </w:rPr>
        <w:t xml:space="preserve"> </w:t>
      </w:r>
      <w:r w:rsidRPr="00513DE5">
        <w:rPr>
          <w:rFonts w:ascii="Gilroy-Medium" w:hAnsi="Gilroy-Medium"/>
          <w:sz w:val="20"/>
        </w:rPr>
        <w:t>them</w:t>
      </w:r>
      <w:r w:rsidRPr="008A51F0">
        <w:rPr>
          <w:rFonts w:ascii="Gilroy-Medium" w:hAnsi="Gilroy-Medium"/>
          <w:sz w:val="20"/>
        </w:rPr>
        <w:t xml:space="preserve"> </w:t>
      </w:r>
      <w:r w:rsidRPr="00513DE5">
        <w:rPr>
          <w:rFonts w:ascii="Gilroy-Medium" w:hAnsi="Gilroy-Medium"/>
          <w:sz w:val="20"/>
        </w:rPr>
        <w:t>in</w:t>
      </w:r>
      <w:r w:rsidRPr="008A51F0">
        <w:rPr>
          <w:rFonts w:ascii="Gilroy-Medium" w:hAnsi="Gilroy-Medium"/>
          <w:sz w:val="20"/>
        </w:rPr>
        <w:t xml:space="preserve"> </w:t>
      </w:r>
      <w:r w:rsidRPr="00513DE5">
        <w:rPr>
          <w:rFonts w:ascii="Gilroy-Medium" w:hAnsi="Gilroy-Medium"/>
          <w:sz w:val="20"/>
        </w:rPr>
        <w:t>person,</w:t>
      </w:r>
      <w:r w:rsidRPr="008A51F0">
        <w:rPr>
          <w:rFonts w:ascii="Gilroy-Medium" w:hAnsi="Gilroy-Medium"/>
          <w:sz w:val="20"/>
        </w:rPr>
        <w:t xml:space="preserve"> </w:t>
      </w:r>
      <w:r w:rsidRPr="00513DE5">
        <w:rPr>
          <w:rFonts w:ascii="Gilroy-Medium" w:hAnsi="Gilroy-Medium"/>
          <w:sz w:val="20"/>
        </w:rPr>
        <w:t>in</w:t>
      </w:r>
      <w:r w:rsidRPr="008A51F0">
        <w:rPr>
          <w:rFonts w:ascii="Gilroy-Medium" w:hAnsi="Gilroy-Medium"/>
          <w:sz w:val="20"/>
        </w:rPr>
        <w:t xml:space="preserve"> </w:t>
      </w:r>
      <w:r w:rsidRPr="00513DE5">
        <w:rPr>
          <w:rFonts w:ascii="Gilroy-Medium" w:hAnsi="Gilroy-Medium"/>
          <w:sz w:val="20"/>
        </w:rPr>
        <w:t>writing,</w:t>
      </w:r>
      <w:r w:rsidRPr="008A51F0">
        <w:rPr>
          <w:rFonts w:ascii="Gilroy-Medium" w:hAnsi="Gilroy-Medium"/>
          <w:sz w:val="20"/>
        </w:rPr>
        <w:t xml:space="preserve"> </w:t>
      </w:r>
      <w:r w:rsidRPr="00513DE5">
        <w:rPr>
          <w:rFonts w:ascii="Gilroy-Medium" w:hAnsi="Gilroy-Medium"/>
          <w:sz w:val="20"/>
        </w:rPr>
        <w:t>or</w:t>
      </w:r>
      <w:r w:rsidRPr="008A51F0">
        <w:rPr>
          <w:rFonts w:ascii="Gilroy-Medium" w:hAnsi="Gilroy-Medium"/>
          <w:sz w:val="20"/>
        </w:rPr>
        <w:t xml:space="preserve"> electronically.</w:t>
      </w:r>
    </w:p>
    <w:p w14:paraId="72DEB343" w14:textId="77777777" w:rsidR="00C905BF" w:rsidRPr="00513DE5" w:rsidRDefault="00C905BF" w:rsidP="008A51F0">
      <w:pPr>
        <w:pStyle w:val="ListParagraph"/>
        <w:numPr>
          <w:ilvl w:val="3"/>
          <w:numId w:val="19"/>
        </w:numPr>
        <w:tabs>
          <w:tab w:val="left" w:pos="284"/>
        </w:tabs>
        <w:spacing w:before="127"/>
        <w:ind w:left="284" w:right="797" w:hanging="284"/>
        <w:rPr>
          <w:rFonts w:ascii="Gilroy-Medium" w:hAnsi="Gilroy-Medium"/>
          <w:sz w:val="20"/>
        </w:rPr>
      </w:pPr>
      <w:r w:rsidRPr="00513DE5">
        <w:rPr>
          <w:rFonts w:ascii="Gilroy-Medium" w:hAnsi="Gilroy-Medium"/>
          <w:sz w:val="20"/>
        </w:rPr>
        <w:t>Withholds</w:t>
      </w:r>
      <w:r w:rsidRPr="008A51F0">
        <w:rPr>
          <w:rFonts w:ascii="Gilroy-Medium" w:hAnsi="Gilroy-Medium"/>
          <w:sz w:val="20"/>
        </w:rPr>
        <w:t xml:space="preserve"> </w:t>
      </w:r>
      <w:r w:rsidRPr="00513DE5">
        <w:rPr>
          <w:rFonts w:ascii="Gilroy-Medium" w:hAnsi="Gilroy-Medium"/>
          <w:sz w:val="20"/>
        </w:rPr>
        <w:t>or</w:t>
      </w:r>
      <w:r w:rsidRPr="008A51F0">
        <w:rPr>
          <w:rFonts w:ascii="Gilroy-Medium" w:hAnsi="Gilroy-Medium"/>
          <w:sz w:val="20"/>
        </w:rPr>
        <w:t xml:space="preserve"> </w:t>
      </w:r>
      <w:r w:rsidRPr="00513DE5">
        <w:rPr>
          <w:rFonts w:ascii="Gilroy-Medium" w:hAnsi="Gilroy-Medium"/>
          <w:sz w:val="20"/>
        </w:rPr>
        <w:t>alters</w:t>
      </w:r>
      <w:r w:rsidRPr="008A51F0">
        <w:rPr>
          <w:rFonts w:ascii="Gilroy-Medium" w:hAnsi="Gilroy-Medium"/>
          <w:sz w:val="20"/>
        </w:rPr>
        <w:t xml:space="preserve"> </w:t>
      </w:r>
      <w:r w:rsidRPr="00513DE5">
        <w:rPr>
          <w:rFonts w:ascii="Gilroy-Medium" w:hAnsi="Gilroy-Medium"/>
          <w:sz w:val="20"/>
        </w:rPr>
        <w:t>academic</w:t>
      </w:r>
      <w:r w:rsidRPr="008A51F0">
        <w:rPr>
          <w:rFonts w:ascii="Gilroy-Medium" w:hAnsi="Gilroy-Medium"/>
          <w:sz w:val="20"/>
        </w:rPr>
        <w:t xml:space="preserve"> </w:t>
      </w:r>
      <w:r w:rsidRPr="00513DE5">
        <w:rPr>
          <w:rFonts w:ascii="Gilroy-Medium" w:hAnsi="Gilroy-Medium"/>
          <w:sz w:val="20"/>
        </w:rPr>
        <w:t>information,</w:t>
      </w:r>
      <w:r w:rsidRPr="008A51F0">
        <w:rPr>
          <w:rFonts w:ascii="Gilroy-Medium" w:hAnsi="Gilroy-Medium"/>
          <w:sz w:val="20"/>
        </w:rPr>
        <w:t xml:space="preserve"> </w:t>
      </w:r>
      <w:r w:rsidRPr="00513DE5">
        <w:rPr>
          <w:rFonts w:ascii="Gilroy-Medium" w:hAnsi="Gilroy-Medium"/>
          <w:sz w:val="20"/>
        </w:rPr>
        <w:t>portfolios,</w:t>
      </w:r>
      <w:r w:rsidRPr="008A51F0">
        <w:rPr>
          <w:rFonts w:ascii="Gilroy-Medium" w:hAnsi="Gilroy-Medium"/>
          <w:sz w:val="20"/>
        </w:rPr>
        <w:t xml:space="preserve"> </w:t>
      </w:r>
      <w:r w:rsidRPr="00513DE5">
        <w:rPr>
          <w:rFonts w:ascii="Gilroy-Medium" w:hAnsi="Gilroy-Medium"/>
          <w:sz w:val="20"/>
        </w:rPr>
        <w:t>essays,</w:t>
      </w:r>
      <w:r w:rsidRPr="008A51F0">
        <w:rPr>
          <w:rFonts w:ascii="Gilroy-Medium" w:hAnsi="Gilroy-Medium"/>
          <w:sz w:val="20"/>
        </w:rPr>
        <w:t xml:space="preserve"> </w:t>
      </w:r>
      <w:r w:rsidRPr="00513DE5">
        <w:rPr>
          <w:rFonts w:ascii="Gilroy-Medium" w:hAnsi="Gilroy-Medium"/>
          <w:sz w:val="20"/>
        </w:rPr>
        <w:t>transcripts,</w:t>
      </w:r>
      <w:r w:rsidRPr="008A51F0">
        <w:rPr>
          <w:rFonts w:ascii="Gilroy-Medium" w:hAnsi="Gilroy-Medium"/>
          <w:sz w:val="20"/>
        </w:rPr>
        <w:t xml:space="preserve"> </w:t>
      </w:r>
      <w:r w:rsidRPr="00513DE5">
        <w:rPr>
          <w:rFonts w:ascii="Gilroy-Medium" w:hAnsi="Gilroy-Medium"/>
          <w:sz w:val="20"/>
        </w:rPr>
        <w:t>or</w:t>
      </w:r>
      <w:r w:rsidRPr="008A51F0">
        <w:rPr>
          <w:rFonts w:ascii="Gilroy-Medium" w:hAnsi="Gilroy-Medium"/>
          <w:sz w:val="20"/>
        </w:rPr>
        <w:t xml:space="preserve"> </w:t>
      </w:r>
      <w:r w:rsidRPr="00513DE5">
        <w:rPr>
          <w:rFonts w:ascii="Gilroy-Medium" w:hAnsi="Gilroy-Medium"/>
          <w:sz w:val="20"/>
        </w:rPr>
        <w:t>documents,</w:t>
      </w:r>
      <w:r w:rsidRPr="008A51F0">
        <w:rPr>
          <w:rFonts w:ascii="Gilroy-Medium" w:hAnsi="Gilroy-Medium"/>
          <w:sz w:val="20"/>
        </w:rPr>
        <w:t xml:space="preserve"> </w:t>
      </w:r>
      <w:r w:rsidRPr="00513DE5">
        <w:rPr>
          <w:rFonts w:ascii="Gilroy-Medium" w:hAnsi="Gilroy-Medium"/>
          <w:sz w:val="20"/>
        </w:rPr>
        <w:t>including during the admissions process.</w:t>
      </w:r>
    </w:p>
    <w:p w14:paraId="64900062" w14:textId="77777777" w:rsidR="00C905BF" w:rsidRPr="00513DE5" w:rsidRDefault="00C905BF" w:rsidP="008A51F0">
      <w:pPr>
        <w:pStyle w:val="ListParagraph"/>
        <w:numPr>
          <w:ilvl w:val="3"/>
          <w:numId w:val="19"/>
        </w:numPr>
        <w:tabs>
          <w:tab w:val="left" w:pos="284"/>
        </w:tabs>
        <w:spacing w:before="127"/>
        <w:ind w:left="284" w:right="797" w:hanging="284"/>
        <w:rPr>
          <w:rFonts w:ascii="Gilroy-Medium" w:hAnsi="Gilroy-Medium"/>
          <w:sz w:val="20"/>
        </w:rPr>
      </w:pPr>
      <w:r w:rsidRPr="00513DE5">
        <w:rPr>
          <w:rFonts w:ascii="Gilroy-Medium" w:hAnsi="Gilroy-Medium"/>
          <w:sz w:val="20"/>
        </w:rPr>
        <w:t>Submits altered, forged, or falsified medical or other certificates or documents for academic consideration,</w:t>
      </w:r>
      <w:r w:rsidRPr="008A51F0">
        <w:rPr>
          <w:rFonts w:ascii="Gilroy-Medium" w:hAnsi="Gilroy-Medium"/>
          <w:sz w:val="20"/>
        </w:rPr>
        <w:t xml:space="preserve"> </w:t>
      </w:r>
      <w:r w:rsidRPr="00513DE5">
        <w:rPr>
          <w:rFonts w:ascii="Gilroy-Medium" w:hAnsi="Gilroy-Medium"/>
          <w:sz w:val="20"/>
        </w:rPr>
        <w:t>or</w:t>
      </w:r>
      <w:r w:rsidRPr="008A51F0">
        <w:rPr>
          <w:rFonts w:ascii="Gilroy-Medium" w:hAnsi="Gilroy-Medium"/>
          <w:sz w:val="20"/>
        </w:rPr>
        <w:t xml:space="preserve"> </w:t>
      </w:r>
      <w:r w:rsidRPr="00513DE5">
        <w:rPr>
          <w:rFonts w:ascii="Gilroy-Medium" w:hAnsi="Gilroy-Medium"/>
          <w:sz w:val="20"/>
        </w:rPr>
        <w:t>makes</w:t>
      </w:r>
      <w:r w:rsidRPr="008A51F0">
        <w:rPr>
          <w:rFonts w:ascii="Gilroy-Medium" w:hAnsi="Gilroy-Medium"/>
          <w:sz w:val="20"/>
        </w:rPr>
        <w:t xml:space="preserve"> </w:t>
      </w:r>
      <w:r w:rsidRPr="00513DE5">
        <w:rPr>
          <w:rFonts w:ascii="Gilroy-Medium" w:hAnsi="Gilroy-Medium"/>
          <w:sz w:val="20"/>
        </w:rPr>
        <w:t>false</w:t>
      </w:r>
      <w:r w:rsidRPr="008A51F0">
        <w:rPr>
          <w:rFonts w:ascii="Gilroy-Medium" w:hAnsi="Gilroy-Medium"/>
          <w:sz w:val="20"/>
        </w:rPr>
        <w:t xml:space="preserve"> </w:t>
      </w:r>
      <w:r w:rsidRPr="00513DE5">
        <w:rPr>
          <w:rFonts w:ascii="Gilroy-Medium" w:hAnsi="Gilroy-Medium"/>
          <w:sz w:val="20"/>
        </w:rPr>
        <w:t>claims</w:t>
      </w:r>
      <w:r w:rsidRPr="008A51F0">
        <w:rPr>
          <w:rFonts w:ascii="Gilroy-Medium" w:hAnsi="Gilroy-Medium"/>
          <w:sz w:val="20"/>
        </w:rPr>
        <w:t xml:space="preserve"> </w:t>
      </w:r>
      <w:r w:rsidRPr="00513DE5">
        <w:rPr>
          <w:rFonts w:ascii="Gilroy-Medium" w:hAnsi="Gilroy-Medium"/>
          <w:sz w:val="20"/>
        </w:rPr>
        <w:t>for</w:t>
      </w:r>
      <w:r w:rsidRPr="008A51F0">
        <w:rPr>
          <w:rFonts w:ascii="Gilroy-Medium" w:hAnsi="Gilroy-Medium"/>
          <w:sz w:val="20"/>
        </w:rPr>
        <w:t xml:space="preserve"> </w:t>
      </w:r>
      <w:r w:rsidRPr="00513DE5">
        <w:rPr>
          <w:rFonts w:ascii="Gilroy-Medium" w:hAnsi="Gilroy-Medium"/>
          <w:sz w:val="20"/>
        </w:rPr>
        <w:t>such</w:t>
      </w:r>
      <w:r w:rsidRPr="008A51F0">
        <w:rPr>
          <w:rFonts w:ascii="Gilroy-Medium" w:hAnsi="Gilroy-Medium"/>
          <w:sz w:val="20"/>
        </w:rPr>
        <w:t xml:space="preserve"> </w:t>
      </w:r>
      <w:r w:rsidRPr="00513DE5">
        <w:rPr>
          <w:rFonts w:ascii="Gilroy-Medium" w:hAnsi="Gilroy-Medium"/>
          <w:sz w:val="20"/>
        </w:rPr>
        <w:t>consideration,</w:t>
      </w:r>
      <w:r w:rsidRPr="008A51F0">
        <w:rPr>
          <w:rFonts w:ascii="Gilroy-Medium" w:hAnsi="Gilroy-Medium"/>
          <w:sz w:val="20"/>
        </w:rPr>
        <w:t xml:space="preserve"> </w:t>
      </w:r>
      <w:r w:rsidRPr="00513DE5">
        <w:rPr>
          <w:rFonts w:ascii="Gilroy-Medium" w:hAnsi="Gilroy-Medium"/>
          <w:sz w:val="20"/>
        </w:rPr>
        <w:t>including</w:t>
      </w:r>
      <w:r w:rsidRPr="008A51F0">
        <w:rPr>
          <w:rFonts w:ascii="Gilroy-Medium" w:hAnsi="Gilroy-Medium"/>
          <w:sz w:val="20"/>
        </w:rPr>
        <w:t xml:space="preserve"> </w:t>
      </w:r>
      <w:r w:rsidRPr="00513DE5">
        <w:rPr>
          <w:rFonts w:ascii="Gilroy-Medium" w:hAnsi="Gilroy-Medium"/>
          <w:sz w:val="20"/>
        </w:rPr>
        <w:t>in</w:t>
      </w:r>
      <w:r w:rsidRPr="008A51F0">
        <w:rPr>
          <w:rFonts w:ascii="Gilroy-Medium" w:hAnsi="Gilroy-Medium"/>
          <w:sz w:val="20"/>
        </w:rPr>
        <w:t xml:space="preserve"> </w:t>
      </w:r>
      <w:r w:rsidRPr="00513DE5">
        <w:rPr>
          <w:rFonts w:ascii="Gilroy-Medium" w:hAnsi="Gilroy-Medium"/>
          <w:sz w:val="20"/>
        </w:rPr>
        <w:t>or</w:t>
      </w:r>
      <w:r w:rsidRPr="008A51F0">
        <w:rPr>
          <w:rFonts w:ascii="Gilroy-Medium" w:hAnsi="Gilroy-Medium"/>
          <w:sz w:val="20"/>
        </w:rPr>
        <w:t xml:space="preserve"> </w:t>
      </w:r>
      <w:r w:rsidRPr="00513DE5">
        <w:rPr>
          <w:rFonts w:ascii="Gilroy-Medium" w:hAnsi="Gilroy-Medium"/>
          <w:sz w:val="20"/>
        </w:rPr>
        <w:t>as</w:t>
      </w:r>
      <w:r w:rsidRPr="008A51F0">
        <w:rPr>
          <w:rFonts w:ascii="Gilroy-Medium" w:hAnsi="Gilroy-Medium"/>
          <w:sz w:val="20"/>
        </w:rPr>
        <w:t xml:space="preserve"> </w:t>
      </w:r>
      <w:r w:rsidRPr="00513DE5">
        <w:rPr>
          <w:rFonts w:ascii="Gilroy-Medium" w:hAnsi="Gilroy-Medium"/>
          <w:sz w:val="20"/>
        </w:rPr>
        <w:t>part</w:t>
      </w:r>
      <w:r w:rsidRPr="008A51F0">
        <w:rPr>
          <w:rFonts w:ascii="Gilroy-Medium" w:hAnsi="Gilroy-Medium"/>
          <w:sz w:val="20"/>
        </w:rPr>
        <w:t xml:space="preserve"> </w:t>
      </w:r>
      <w:r w:rsidRPr="00513DE5">
        <w:rPr>
          <w:rFonts w:ascii="Gilroy-Medium" w:hAnsi="Gilroy-Medium"/>
          <w:sz w:val="20"/>
        </w:rPr>
        <w:t>of</w:t>
      </w:r>
      <w:r w:rsidRPr="008A51F0">
        <w:rPr>
          <w:rFonts w:ascii="Gilroy-Medium" w:hAnsi="Gilroy-Medium"/>
          <w:sz w:val="20"/>
        </w:rPr>
        <w:t xml:space="preserve"> </w:t>
      </w:r>
      <w:r w:rsidRPr="00513DE5">
        <w:rPr>
          <w:rFonts w:ascii="Gilroy-Medium" w:hAnsi="Gilroy-Medium"/>
          <w:sz w:val="20"/>
        </w:rPr>
        <w:t>an</w:t>
      </w:r>
      <w:r w:rsidRPr="008A51F0">
        <w:rPr>
          <w:rFonts w:ascii="Gilroy-Medium" w:hAnsi="Gilroy-Medium"/>
          <w:sz w:val="20"/>
        </w:rPr>
        <w:t xml:space="preserve"> </w:t>
      </w:r>
      <w:r w:rsidRPr="00513DE5">
        <w:rPr>
          <w:rFonts w:ascii="Gilroy-Medium" w:hAnsi="Gilroy-Medium"/>
          <w:sz w:val="20"/>
        </w:rPr>
        <w:t>academic appeal, or the academic misconduct process.</w:t>
      </w:r>
    </w:p>
    <w:p w14:paraId="0126EDBE" w14:textId="5A3D5163" w:rsidR="00C905BF" w:rsidRPr="008A51F0" w:rsidRDefault="00C905BF" w:rsidP="008A51F0">
      <w:pPr>
        <w:pStyle w:val="ListParagraph"/>
        <w:numPr>
          <w:ilvl w:val="3"/>
          <w:numId w:val="19"/>
        </w:numPr>
        <w:tabs>
          <w:tab w:val="left" w:pos="284"/>
        </w:tabs>
        <w:spacing w:before="127"/>
        <w:ind w:left="284" w:right="797" w:hanging="284"/>
        <w:rPr>
          <w:rFonts w:ascii="Gilroy-Medium" w:hAnsi="Gilroy-Medium"/>
          <w:sz w:val="20"/>
        </w:rPr>
      </w:pPr>
      <w:r w:rsidRPr="00513DE5">
        <w:rPr>
          <w:rFonts w:ascii="Gilroy-Medium" w:hAnsi="Gilroy-Medium"/>
          <w:sz w:val="20"/>
        </w:rPr>
        <w:t>Altering,</w:t>
      </w:r>
      <w:r w:rsidRPr="008A51F0">
        <w:rPr>
          <w:rFonts w:ascii="Gilroy-Medium" w:hAnsi="Gilroy-Medium"/>
          <w:sz w:val="20"/>
        </w:rPr>
        <w:t xml:space="preserve"> </w:t>
      </w:r>
      <w:r w:rsidRPr="00513DE5">
        <w:rPr>
          <w:rFonts w:ascii="Gilroy-Medium" w:hAnsi="Gilroy-Medium"/>
          <w:sz w:val="20"/>
        </w:rPr>
        <w:t>in</w:t>
      </w:r>
      <w:r w:rsidRPr="008A51F0">
        <w:rPr>
          <w:rFonts w:ascii="Gilroy-Medium" w:hAnsi="Gilroy-Medium"/>
          <w:sz w:val="20"/>
        </w:rPr>
        <w:t xml:space="preserve"> </w:t>
      </w:r>
      <w:r w:rsidRPr="00513DE5">
        <w:rPr>
          <w:rFonts w:ascii="Gilroy-Medium" w:hAnsi="Gilroy-Medium"/>
          <w:sz w:val="20"/>
        </w:rPr>
        <w:t>any</w:t>
      </w:r>
      <w:r w:rsidRPr="008A51F0">
        <w:rPr>
          <w:rFonts w:ascii="Gilroy-Medium" w:hAnsi="Gilroy-Medium"/>
          <w:sz w:val="20"/>
        </w:rPr>
        <w:t xml:space="preserve"> </w:t>
      </w:r>
      <w:r w:rsidRPr="00513DE5">
        <w:rPr>
          <w:rFonts w:ascii="Gilroy-Medium" w:hAnsi="Gilroy-Medium"/>
          <w:sz w:val="20"/>
        </w:rPr>
        <w:t>way,</w:t>
      </w:r>
      <w:r w:rsidRPr="008A51F0">
        <w:rPr>
          <w:rFonts w:ascii="Gilroy-Medium" w:hAnsi="Gilroy-Medium"/>
          <w:sz w:val="20"/>
        </w:rPr>
        <w:t xml:space="preserve"> </w:t>
      </w:r>
      <w:r w:rsidRPr="00513DE5">
        <w:rPr>
          <w:rFonts w:ascii="Gilroy-Medium" w:hAnsi="Gilroy-Medium"/>
          <w:sz w:val="20"/>
        </w:rPr>
        <w:t>official</w:t>
      </w:r>
      <w:r w:rsidRPr="008A51F0">
        <w:rPr>
          <w:rFonts w:ascii="Gilroy-Medium" w:hAnsi="Gilroy-Medium"/>
          <w:sz w:val="20"/>
        </w:rPr>
        <w:t xml:space="preserve"> </w:t>
      </w:r>
      <w:r w:rsidRPr="00513DE5">
        <w:rPr>
          <w:rFonts w:ascii="Gilroy-Medium" w:hAnsi="Gilroy-Medium"/>
          <w:sz w:val="20"/>
        </w:rPr>
        <w:t>documents</w:t>
      </w:r>
      <w:r w:rsidRPr="008A51F0">
        <w:rPr>
          <w:rFonts w:ascii="Gilroy-Medium" w:hAnsi="Gilroy-Medium"/>
          <w:sz w:val="20"/>
        </w:rPr>
        <w:t xml:space="preserve"> </w:t>
      </w:r>
      <w:r w:rsidRPr="00513DE5">
        <w:rPr>
          <w:rFonts w:ascii="Gilroy-Medium" w:hAnsi="Gilroy-Medium"/>
          <w:sz w:val="20"/>
        </w:rPr>
        <w:t>issued</w:t>
      </w:r>
      <w:r w:rsidRPr="008A51F0">
        <w:rPr>
          <w:rFonts w:ascii="Gilroy-Medium" w:hAnsi="Gilroy-Medium"/>
          <w:sz w:val="20"/>
        </w:rPr>
        <w:t xml:space="preserve"> </w:t>
      </w:r>
      <w:r w:rsidRPr="00513DE5">
        <w:rPr>
          <w:rFonts w:ascii="Gilroy-Medium" w:hAnsi="Gilroy-Medium"/>
          <w:sz w:val="20"/>
        </w:rPr>
        <w:t>by</w:t>
      </w:r>
      <w:r w:rsidRPr="008A51F0">
        <w:rPr>
          <w:rFonts w:ascii="Gilroy-Medium" w:hAnsi="Gilroy-Medium"/>
          <w:sz w:val="20"/>
        </w:rPr>
        <w:t xml:space="preserve"> </w:t>
      </w:r>
      <w:r w:rsidRPr="00513DE5">
        <w:rPr>
          <w:rFonts w:ascii="Gilroy-Medium" w:hAnsi="Gilroy-Medium"/>
          <w:sz w:val="20"/>
        </w:rPr>
        <w:t>the</w:t>
      </w:r>
      <w:r w:rsidRPr="008A51F0">
        <w:rPr>
          <w:rFonts w:ascii="Gilroy-Medium" w:hAnsi="Gilroy-Medium"/>
          <w:sz w:val="20"/>
        </w:rPr>
        <w:t xml:space="preserve"> Polytechnic.</w:t>
      </w:r>
    </w:p>
    <w:p w14:paraId="47855180" w14:textId="0993D9DB" w:rsidR="00C905BF" w:rsidRPr="00513DE5" w:rsidRDefault="00C905BF" w:rsidP="00C50821">
      <w:pPr>
        <w:tabs>
          <w:tab w:val="left" w:pos="1133"/>
        </w:tabs>
        <w:spacing w:before="138" w:line="252" w:lineRule="auto"/>
        <w:ind w:right="1173"/>
        <w:rPr>
          <w:rFonts w:ascii="Gilroy-Medium" w:hAnsi="Gilroy-Medium"/>
          <w:i/>
          <w:iCs/>
          <w:sz w:val="20"/>
        </w:rPr>
      </w:pPr>
    </w:p>
    <w:p w14:paraId="08196487" w14:textId="35CF8E8B" w:rsidR="00C905BF" w:rsidRPr="00513DE5" w:rsidRDefault="00C905BF" w:rsidP="00C50821">
      <w:pPr>
        <w:tabs>
          <w:tab w:val="left" w:pos="1133"/>
        </w:tabs>
        <w:spacing w:before="138" w:line="252" w:lineRule="auto"/>
        <w:ind w:right="1173"/>
        <w:rPr>
          <w:rFonts w:ascii="Gilroy-Medium" w:hAnsi="Gilroy-Medium"/>
          <w:i/>
          <w:iCs/>
          <w:sz w:val="20"/>
        </w:rPr>
      </w:pPr>
    </w:p>
    <w:p w14:paraId="769C3AF7" w14:textId="2879CE79" w:rsidR="00C905BF" w:rsidRPr="00513DE5" w:rsidRDefault="00C905BF" w:rsidP="00C50821">
      <w:pPr>
        <w:tabs>
          <w:tab w:val="left" w:pos="1133"/>
        </w:tabs>
        <w:spacing w:before="138" w:line="252" w:lineRule="auto"/>
        <w:ind w:right="1173"/>
        <w:rPr>
          <w:rFonts w:ascii="Gilroy-Medium" w:hAnsi="Gilroy-Medium"/>
          <w:i/>
          <w:iCs/>
          <w:sz w:val="20"/>
        </w:rPr>
      </w:pPr>
    </w:p>
    <w:p w14:paraId="63F2BD90" w14:textId="1EFF30A7" w:rsidR="00C905BF" w:rsidRPr="00513DE5" w:rsidRDefault="00C905BF" w:rsidP="00C50821">
      <w:pPr>
        <w:tabs>
          <w:tab w:val="left" w:pos="1133"/>
        </w:tabs>
        <w:spacing w:before="138" w:line="252" w:lineRule="auto"/>
        <w:ind w:right="1173"/>
        <w:rPr>
          <w:rFonts w:ascii="Gilroy-Medium" w:hAnsi="Gilroy-Medium"/>
          <w:i/>
          <w:iCs/>
          <w:sz w:val="20"/>
        </w:rPr>
      </w:pPr>
    </w:p>
    <w:p w14:paraId="3EFA4784" w14:textId="77777777" w:rsidR="00981CE3" w:rsidRPr="00513DE5" w:rsidRDefault="00981CE3" w:rsidP="00C50821">
      <w:pPr>
        <w:tabs>
          <w:tab w:val="left" w:pos="1133"/>
        </w:tabs>
        <w:spacing w:before="138" w:line="252" w:lineRule="auto"/>
        <w:ind w:right="1173"/>
        <w:rPr>
          <w:rFonts w:ascii="Gilroy-Medium" w:hAnsi="Gilroy-Medium"/>
          <w:i/>
          <w:iCs/>
          <w:sz w:val="20"/>
        </w:rPr>
      </w:pPr>
    </w:p>
    <w:p w14:paraId="23EA6F5D" w14:textId="366BF588" w:rsidR="00C905BF" w:rsidRPr="00513DE5" w:rsidRDefault="00C905BF" w:rsidP="00C50821">
      <w:pPr>
        <w:tabs>
          <w:tab w:val="left" w:pos="1133"/>
        </w:tabs>
        <w:spacing w:before="138" w:line="252" w:lineRule="auto"/>
        <w:ind w:right="1173"/>
        <w:rPr>
          <w:rFonts w:ascii="Gilroy-Medium" w:hAnsi="Gilroy-Medium"/>
          <w:i/>
          <w:iCs/>
          <w:sz w:val="20"/>
        </w:rPr>
      </w:pPr>
    </w:p>
    <w:p w14:paraId="66B73BF2" w14:textId="7F8D429C" w:rsidR="00C905BF" w:rsidRPr="00513DE5" w:rsidRDefault="00C905BF" w:rsidP="00C50821">
      <w:pPr>
        <w:tabs>
          <w:tab w:val="left" w:pos="1133"/>
        </w:tabs>
        <w:spacing w:before="138" w:line="252" w:lineRule="auto"/>
        <w:ind w:right="1173"/>
        <w:rPr>
          <w:rFonts w:ascii="Gilroy-Medium" w:hAnsi="Gilroy-Medium"/>
          <w:i/>
          <w:iCs/>
          <w:sz w:val="20"/>
        </w:rPr>
      </w:pPr>
    </w:p>
    <w:p w14:paraId="69415DB9" w14:textId="6A9057E7" w:rsidR="00C905BF" w:rsidRPr="00513DE5" w:rsidRDefault="00C905BF" w:rsidP="00C50821">
      <w:pPr>
        <w:tabs>
          <w:tab w:val="left" w:pos="1133"/>
        </w:tabs>
        <w:spacing w:before="138" w:line="252" w:lineRule="auto"/>
        <w:ind w:right="1173"/>
        <w:rPr>
          <w:rFonts w:ascii="Gilroy-Medium" w:hAnsi="Gilroy-Medium"/>
          <w:i/>
          <w:iCs/>
          <w:sz w:val="20"/>
        </w:rPr>
      </w:pPr>
    </w:p>
    <w:p w14:paraId="3E8928B6" w14:textId="4DC845AF" w:rsidR="00C905BF" w:rsidRPr="00513DE5" w:rsidRDefault="00C905BF" w:rsidP="00C50821">
      <w:pPr>
        <w:tabs>
          <w:tab w:val="left" w:pos="1133"/>
        </w:tabs>
        <w:spacing w:before="138" w:line="252" w:lineRule="auto"/>
        <w:ind w:right="1173"/>
        <w:rPr>
          <w:rFonts w:ascii="Gilroy-Medium" w:hAnsi="Gilroy-Medium"/>
          <w:i/>
          <w:iCs/>
          <w:sz w:val="20"/>
        </w:rPr>
      </w:pPr>
    </w:p>
    <w:p w14:paraId="17261A00" w14:textId="603B785A" w:rsidR="00C905BF" w:rsidRPr="00513DE5" w:rsidRDefault="00C905BF" w:rsidP="00C50821">
      <w:pPr>
        <w:tabs>
          <w:tab w:val="left" w:pos="1133"/>
        </w:tabs>
        <w:spacing w:before="138" w:line="252" w:lineRule="auto"/>
        <w:ind w:right="1173"/>
        <w:rPr>
          <w:rFonts w:ascii="Gilroy-Medium" w:hAnsi="Gilroy-Medium"/>
          <w:i/>
          <w:iCs/>
          <w:sz w:val="20"/>
        </w:rPr>
      </w:pPr>
    </w:p>
    <w:p w14:paraId="3A713C19" w14:textId="77777777" w:rsidR="0021348B" w:rsidRPr="00513DE5" w:rsidRDefault="0021348B" w:rsidP="00C50821">
      <w:pPr>
        <w:widowControl w:val="0"/>
        <w:autoSpaceDE w:val="0"/>
        <w:autoSpaceDN w:val="0"/>
        <w:spacing w:before="62" w:after="0" w:line="240" w:lineRule="auto"/>
        <w:jc w:val="both"/>
        <w:outlineLvl w:val="0"/>
        <w:rPr>
          <w:rFonts w:ascii="Gilroy-Medium" w:eastAsia="Arial" w:hAnsi="Gilroy-Medium" w:cs="Arial"/>
          <w:sz w:val="20"/>
          <w:szCs w:val="20"/>
          <w:lang w:val="en-US"/>
        </w:rPr>
      </w:pPr>
      <w:bookmarkStart w:id="2" w:name="_bookmark14"/>
      <w:bookmarkEnd w:id="2"/>
    </w:p>
    <w:p w14:paraId="6C0EB080" w14:textId="205840E1" w:rsidR="00C50821" w:rsidRPr="00513DE5" w:rsidRDefault="00E10354" w:rsidP="00C50821">
      <w:pPr>
        <w:widowControl w:val="0"/>
        <w:autoSpaceDE w:val="0"/>
        <w:autoSpaceDN w:val="0"/>
        <w:spacing w:before="62" w:after="0" w:line="240" w:lineRule="auto"/>
        <w:outlineLvl w:val="0"/>
        <w:rPr>
          <w:rFonts w:ascii="Gilroy-Medium" w:eastAsia="Arial" w:hAnsi="Gilroy-Medium" w:cs="Arial"/>
          <w:b/>
          <w:bCs/>
          <w:sz w:val="23"/>
          <w:szCs w:val="23"/>
          <w:lang w:val="en-US"/>
        </w:rPr>
      </w:pPr>
      <w:r>
        <w:rPr>
          <w:rFonts w:ascii="Gilroy-Medium" w:eastAsia="Arial" w:hAnsi="Gilroy-Medium" w:cs="Arial"/>
          <w:b/>
          <w:bCs/>
          <w:w w:val="105"/>
          <w:sz w:val="23"/>
          <w:szCs w:val="23"/>
          <w:lang w:val="en-US"/>
        </w:rPr>
        <w:lastRenderedPageBreak/>
        <w:br/>
      </w:r>
      <w:r w:rsidR="00C50821" w:rsidRPr="00513DE5">
        <w:rPr>
          <w:rFonts w:ascii="Gilroy-Medium" w:eastAsia="Arial" w:hAnsi="Gilroy-Medium" w:cs="Arial"/>
          <w:b/>
          <w:bCs/>
          <w:w w:val="105"/>
          <w:sz w:val="23"/>
          <w:szCs w:val="23"/>
          <w:lang w:val="en-US"/>
        </w:rPr>
        <w:t>Appendix</w:t>
      </w:r>
      <w:r w:rsidR="00C50821" w:rsidRPr="00513DE5">
        <w:rPr>
          <w:rFonts w:ascii="Gilroy-Medium" w:eastAsia="Arial" w:hAnsi="Gilroy-Medium" w:cs="Arial"/>
          <w:b/>
          <w:bCs/>
          <w:spacing w:val="-16"/>
          <w:w w:val="105"/>
          <w:sz w:val="23"/>
          <w:szCs w:val="23"/>
          <w:lang w:val="en-US"/>
        </w:rPr>
        <w:t xml:space="preserve"> </w:t>
      </w:r>
      <w:r w:rsidR="008A51F0">
        <w:rPr>
          <w:rFonts w:ascii="Gilroy-Medium" w:eastAsia="Arial" w:hAnsi="Gilroy-Medium" w:cs="Arial"/>
          <w:b/>
          <w:bCs/>
          <w:w w:val="105"/>
          <w:sz w:val="23"/>
          <w:szCs w:val="23"/>
          <w:lang w:val="en-US"/>
        </w:rPr>
        <w:t>2</w:t>
      </w:r>
      <w:r w:rsidR="00C50821" w:rsidRPr="00513DE5">
        <w:rPr>
          <w:rFonts w:ascii="Gilroy-Medium" w:eastAsia="Arial" w:hAnsi="Gilroy-Medium" w:cs="Arial"/>
          <w:b/>
          <w:bCs/>
          <w:w w:val="105"/>
          <w:sz w:val="23"/>
          <w:szCs w:val="23"/>
          <w:lang w:val="en-US"/>
        </w:rPr>
        <w:t>:</w:t>
      </w:r>
      <w:r w:rsidR="00C50821" w:rsidRPr="00513DE5">
        <w:rPr>
          <w:rFonts w:ascii="Gilroy-Medium" w:eastAsia="Arial" w:hAnsi="Gilroy-Medium" w:cs="Arial"/>
          <w:b/>
          <w:bCs/>
          <w:spacing w:val="-14"/>
          <w:w w:val="105"/>
          <w:sz w:val="23"/>
          <w:szCs w:val="23"/>
          <w:lang w:val="en-US"/>
        </w:rPr>
        <w:t xml:space="preserve"> </w:t>
      </w:r>
      <w:r w:rsidR="00C50821" w:rsidRPr="00513DE5">
        <w:rPr>
          <w:rFonts w:ascii="Gilroy-Medium" w:eastAsia="Arial" w:hAnsi="Gilroy-Medium" w:cs="Arial"/>
          <w:b/>
          <w:bCs/>
          <w:w w:val="105"/>
          <w:sz w:val="23"/>
          <w:szCs w:val="23"/>
          <w:lang w:val="en-US"/>
        </w:rPr>
        <w:t>Example</w:t>
      </w:r>
      <w:r w:rsidR="00C50821" w:rsidRPr="00513DE5">
        <w:rPr>
          <w:rFonts w:ascii="Gilroy-Medium" w:eastAsia="Arial" w:hAnsi="Gilroy-Medium" w:cs="Arial"/>
          <w:b/>
          <w:bCs/>
          <w:spacing w:val="-16"/>
          <w:w w:val="105"/>
          <w:sz w:val="23"/>
          <w:szCs w:val="23"/>
          <w:lang w:val="en-US"/>
        </w:rPr>
        <w:t xml:space="preserve"> </w:t>
      </w:r>
      <w:r w:rsidR="00C50821" w:rsidRPr="00513DE5">
        <w:rPr>
          <w:rFonts w:ascii="Gilroy-Medium" w:eastAsia="Arial" w:hAnsi="Gilroy-Medium" w:cs="Arial"/>
          <w:b/>
          <w:bCs/>
          <w:w w:val="105"/>
          <w:sz w:val="23"/>
          <w:szCs w:val="23"/>
          <w:lang w:val="en-US"/>
        </w:rPr>
        <w:t>Student</w:t>
      </w:r>
      <w:r w:rsidR="00C50821" w:rsidRPr="00513DE5">
        <w:rPr>
          <w:rFonts w:ascii="Gilroy-Medium" w:eastAsia="Arial" w:hAnsi="Gilroy-Medium" w:cs="Arial"/>
          <w:b/>
          <w:bCs/>
          <w:spacing w:val="-14"/>
          <w:w w:val="105"/>
          <w:sz w:val="23"/>
          <w:szCs w:val="23"/>
          <w:lang w:val="en-US"/>
        </w:rPr>
        <w:t xml:space="preserve"> </w:t>
      </w:r>
      <w:r w:rsidR="00C50821" w:rsidRPr="00513DE5">
        <w:rPr>
          <w:rFonts w:ascii="Gilroy-Medium" w:eastAsia="Arial" w:hAnsi="Gilroy-Medium" w:cs="Arial"/>
          <w:b/>
          <w:bCs/>
          <w:w w:val="105"/>
          <w:sz w:val="23"/>
          <w:szCs w:val="23"/>
          <w:lang w:val="en-US"/>
        </w:rPr>
        <w:t>Academic</w:t>
      </w:r>
      <w:r w:rsidR="00C50821" w:rsidRPr="00513DE5">
        <w:rPr>
          <w:rFonts w:ascii="Gilroy-Medium" w:eastAsia="Arial" w:hAnsi="Gilroy-Medium" w:cs="Arial"/>
          <w:b/>
          <w:bCs/>
          <w:spacing w:val="-14"/>
          <w:w w:val="105"/>
          <w:sz w:val="23"/>
          <w:szCs w:val="23"/>
          <w:lang w:val="en-US"/>
        </w:rPr>
        <w:t xml:space="preserve"> </w:t>
      </w:r>
      <w:r w:rsidR="00C50821" w:rsidRPr="00513DE5">
        <w:rPr>
          <w:rFonts w:ascii="Gilroy-Medium" w:eastAsia="Arial" w:hAnsi="Gilroy-Medium" w:cs="Arial"/>
          <w:b/>
          <w:bCs/>
          <w:w w:val="105"/>
          <w:sz w:val="23"/>
          <w:szCs w:val="23"/>
          <w:lang w:val="en-US"/>
        </w:rPr>
        <w:t>Misconduct</w:t>
      </w:r>
      <w:r w:rsidR="00C50821" w:rsidRPr="00513DE5">
        <w:rPr>
          <w:rFonts w:ascii="Gilroy-Medium" w:eastAsia="Arial" w:hAnsi="Gilroy-Medium" w:cs="Arial"/>
          <w:b/>
          <w:bCs/>
          <w:spacing w:val="-14"/>
          <w:w w:val="105"/>
          <w:sz w:val="23"/>
          <w:szCs w:val="23"/>
          <w:lang w:val="en-US"/>
        </w:rPr>
        <w:t xml:space="preserve"> </w:t>
      </w:r>
      <w:r w:rsidR="00C50821" w:rsidRPr="00513DE5">
        <w:rPr>
          <w:rFonts w:ascii="Gilroy-Medium" w:eastAsia="Arial" w:hAnsi="Gilroy-Medium" w:cs="Arial"/>
          <w:b/>
          <w:bCs/>
          <w:spacing w:val="-2"/>
          <w:w w:val="105"/>
          <w:sz w:val="23"/>
          <w:szCs w:val="23"/>
          <w:lang w:val="en-US"/>
        </w:rPr>
        <w:t>Letter</w:t>
      </w:r>
    </w:p>
    <w:p w14:paraId="0A962048" w14:textId="77777777" w:rsidR="00C50821" w:rsidRPr="00513DE5" w:rsidRDefault="00C50821" w:rsidP="00C50821">
      <w:pPr>
        <w:widowControl w:val="0"/>
        <w:autoSpaceDE w:val="0"/>
        <w:autoSpaceDN w:val="0"/>
        <w:spacing w:after="0" w:line="240" w:lineRule="auto"/>
        <w:rPr>
          <w:rFonts w:ascii="Gilroy-Medium" w:eastAsia="Arial" w:hAnsi="Gilroy-Medium" w:cs="Arial"/>
          <w:szCs w:val="20"/>
          <w:lang w:val="en-US"/>
        </w:rPr>
      </w:pPr>
    </w:p>
    <w:p w14:paraId="3C610E59" w14:textId="77777777" w:rsidR="00C50821" w:rsidRPr="00513DE5" w:rsidRDefault="00C50821" w:rsidP="00C50821">
      <w:pPr>
        <w:widowControl w:val="0"/>
        <w:autoSpaceDE w:val="0"/>
        <w:autoSpaceDN w:val="0"/>
        <w:spacing w:before="7" w:after="0" w:line="240" w:lineRule="auto"/>
        <w:rPr>
          <w:rFonts w:ascii="Gilroy-Medium" w:eastAsia="Arial" w:hAnsi="Gilroy-Medium" w:cs="Arial"/>
          <w:sz w:val="26"/>
          <w:szCs w:val="20"/>
          <w:lang w:val="en-US"/>
        </w:rPr>
      </w:pPr>
    </w:p>
    <w:p w14:paraId="72703BE7" w14:textId="77777777" w:rsidR="00C50821" w:rsidRPr="00513DE5" w:rsidRDefault="00C50821" w:rsidP="008A51F0">
      <w:pPr>
        <w:widowControl w:val="0"/>
        <w:autoSpaceDE w:val="0"/>
        <w:autoSpaceDN w:val="0"/>
        <w:spacing w:after="0" w:line="252" w:lineRule="auto"/>
        <w:ind w:right="9219"/>
        <w:rPr>
          <w:rFonts w:ascii="Gilroy-Medium" w:eastAsia="Arial" w:hAnsi="Gilroy-Medium" w:cs="Arial"/>
          <w:sz w:val="20"/>
          <w:szCs w:val="20"/>
          <w:lang w:val="en-US"/>
        </w:rPr>
      </w:pPr>
      <w:r w:rsidRPr="00513DE5">
        <w:rPr>
          <w:rFonts w:ascii="Gilroy-Medium" w:eastAsia="Arial" w:hAnsi="Gilroy-Medium" w:cs="Arial"/>
          <w:spacing w:val="-2"/>
          <w:w w:val="105"/>
          <w:sz w:val="20"/>
          <w:szCs w:val="20"/>
          <w:lang w:val="en-US"/>
        </w:rPr>
        <w:t xml:space="preserve">Student </w:t>
      </w:r>
      <w:r w:rsidRPr="00513DE5">
        <w:rPr>
          <w:rFonts w:ascii="Gilroy-Medium" w:eastAsia="Arial" w:hAnsi="Gilroy-Medium" w:cs="Arial"/>
          <w:spacing w:val="-4"/>
          <w:w w:val="105"/>
          <w:sz w:val="20"/>
          <w:szCs w:val="20"/>
          <w:lang w:val="en-US"/>
        </w:rPr>
        <w:t>Name Student</w:t>
      </w:r>
      <w:r w:rsidRPr="00513DE5">
        <w:rPr>
          <w:rFonts w:ascii="Gilroy-Medium" w:eastAsia="Arial" w:hAnsi="Gilroy-Medium" w:cs="Arial"/>
          <w:spacing w:val="-11"/>
          <w:w w:val="105"/>
          <w:sz w:val="20"/>
          <w:szCs w:val="20"/>
          <w:lang w:val="en-US"/>
        </w:rPr>
        <w:t xml:space="preserve"> </w:t>
      </w:r>
      <w:r w:rsidRPr="00513DE5">
        <w:rPr>
          <w:rFonts w:ascii="Gilroy-Medium" w:eastAsia="Arial" w:hAnsi="Gilroy-Medium" w:cs="Arial"/>
          <w:spacing w:val="-4"/>
          <w:w w:val="105"/>
          <w:sz w:val="20"/>
          <w:szCs w:val="20"/>
          <w:lang w:val="en-US"/>
        </w:rPr>
        <w:t>ID:</w:t>
      </w:r>
    </w:p>
    <w:p w14:paraId="56B7095F" w14:textId="77777777" w:rsidR="00C50821" w:rsidRPr="00513DE5" w:rsidRDefault="00C50821" w:rsidP="008A51F0">
      <w:pPr>
        <w:widowControl w:val="0"/>
        <w:autoSpaceDE w:val="0"/>
        <w:autoSpaceDN w:val="0"/>
        <w:spacing w:before="6" w:after="0" w:line="240" w:lineRule="auto"/>
        <w:rPr>
          <w:rFonts w:ascii="Gilroy-Medium" w:eastAsia="Arial" w:hAnsi="Gilroy-Medium" w:cs="Arial"/>
          <w:sz w:val="21"/>
          <w:szCs w:val="20"/>
          <w:lang w:val="en-US"/>
        </w:rPr>
      </w:pPr>
    </w:p>
    <w:p w14:paraId="46EF767A" w14:textId="77777777" w:rsidR="00C50821" w:rsidRPr="00513DE5" w:rsidRDefault="00C50821" w:rsidP="008A51F0">
      <w:pPr>
        <w:widowControl w:val="0"/>
        <w:autoSpaceDE w:val="0"/>
        <w:autoSpaceDN w:val="0"/>
        <w:spacing w:after="0" w:line="240" w:lineRule="auto"/>
        <w:rPr>
          <w:rFonts w:ascii="Gilroy-Medium" w:eastAsia="Arial" w:hAnsi="Gilroy-Medium" w:cs="Arial"/>
          <w:sz w:val="20"/>
          <w:szCs w:val="20"/>
          <w:lang w:val="en-US"/>
        </w:rPr>
      </w:pPr>
      <w:r w:rsidRPr="00513DE5">
        <w:rPr>
          <w:rFonts w:ascii="Gilroy-Medium" w:eastAsia="Arial" w:hAnsi="Gilroy-Medium" w:cs="Arial"/>
          <w:spacing w:val="-2"/>
          <w:w w:val="110"/>
          <w:sz w:val="20"/>
          <w:szCs w:val="20"/>
          <w:lang w:val="en-US"/>
        </w:rPr>
        <w:t>Date:</w:t>
      </w:r>
    </w:p>
    <w:p w14:paraId="6BA0EE8D" w14:textId="77777777" w:rsidR="00C50821" w:rsidRPr="00513DE5" w:rsidRDefault="00C50821" w:rsidP="008A51F0">
      <w:pPr>
        <w:widowControl w:val="0"/>
        <w:autoSpaceDE w:val="0"/>
        <w:autoSpaceDN w:val="0"/>
        <w:spacing w:before="2" w:after="0" w:line="240" w:lineRule="auto"/>
        <w:rPr>
          <w:rFonts w:ascii="Gilroy-Medium" w:eastAsia="Arial" w:hAnsi="Gilroy-Medium" w:cs="Arial"/>
          <w:szCs w:val="20"/>
          <w:lang w:val="en-US"/>
        </w:rPr>
      </w:pPr>
    </w:p>
    <w:p w14:paraId="4E7C5E86" w14:textId="77777777" w:rsidR="008A51F0" w:rsidRDefault="00C50821" w:rsidP="008A51F0">
      <w:pPr>
        <w:widowControl w:val="0"/>
        <w:autoSpaceDE w:val="0"/>
        <w:autoSpaceDN w:val="0"/>
        <w:spacing w:after="0" w:line="508" w:lineRule="auto"/>
        <w:ind w:right="-26"/>
        <w:rPr>
          <w:rFonts w:ascii="Gilroy-Medium" w:eastAsia="Arial" w:hAnsi="Gilroy-Medium" w:cs="Arial"/>
          <w:w w:val="105"/>
          <w:sz w:val="20"/>
          <w:szCs w:val="20"/>
          <w:lang w:val="en-US"/>
        </w:rPr>
      </w:pPr>
      <w:r w:rsidRPr="00513DE5">
        <w:rPr>
          <w:rFonts w:ascii="Gilroy-Medium" w:eastAsia="Arial" w:hAnsi="Gilroy-Medium" w:cs="Arial"/>
          <w:sz w:val="20"/>
          <w:szCs w:val="20"/>
          <w:lang w:val="en-US"/>
        </w:rPr>
        <w:t>Re: Academic Misconduct in</w:t>
      </w:r>
      <w:r w:rsidR="008A51F0">
        <w:rPr>
          <w:rFonts w:ascii="Gilroy-Medium" w:eastAsia="Arial" w:hAnsi="Gilroy-Medium" w:cs="Arial"/>
          <w:sz w:val="20"/>
          <w:szCs w:val="20"/>
          <w:lang w:val="en-US"/>
        </w:rPr>
        <w:t xml:space="preserve"> </w:t>
      </w:r>
      <w:r w:rsidRPr="00513DE5">
        <w:rPr>
          <w:rFonts w:ascii="Gilroy-Medium" w:eastAsia="Arial" w:hAnsi="Gilroy-Medium" w:cs="Arial"/>
          <w:sz w:val="20"/>
          <w:szCs w:val="20"/>
          <w:lang w:val="en-US"/>
        </w:rPr>
        <w:t xml:space="preserve">[course </w:t>
      </w:r>
      <w:r w:rsidRPr="00513DE5">
        <w:rPr>
          <w:rFonts w:ascii="Gilroy-Medium" w:eastAsia="Arial" w:hAnsi="Gilroy-Medium" w:cs="Arial"/>
          <w:w w:val="105"/>
          <w:sz w:val="20"/>
          <w:szCs w:val="20"/>
          <w:lang w:val="en-US"/>
        </w:rPr>
        <w:t xml:space="preserve">code] </w:t>
      </w:r>
    </w:p>
    <w:p w14:paraId="17EC74F6" w14:textId="10F2D259" w:rsidR="00C50821" w:rsidRPr="00513DE5" w:rsidRDefault="00C50821" w:rsidP="008A51F0">
      <w:pPr>
        <w:widowControl w:val="0"/>
        <w:autoSpaceDE w:val="0"/>
        <w:autoSpaceDN w:val="0"/>
        <w:spacing w:after="0" w:line="508" w:lineRule="auto"/>
        <w:ind w:right="-26"/>
        <w:rPr>
          <w:rFonts w:ascii="Gilroy-Medium" w:eastAsia="Arial" w:hAnsi="Gilroy-Medium" w:cs="Arial"/>
          <w:sz w:val="20"/>
          <w:szCs w:val="20"/>
          <w:lang w:val="en-US"/>
        </w:rPr>
      </w:pPr>
      <w:r w:rsidRPr="00513DE5">
        <w:rPr>
          <w:rFonts w:ascii="Gilroy-Medium" w:eastAsia="Arial" w:hAnsi="Gilroy-Medium" w:cs="Arial"/>
          <w:w w:val="105"/>
          <w:sz w:val="20"/>
          <w:szCs w:val="20"/>
          <w:lang w:val="en-US"/>
        </w:rPr>
        <w:t>Dear [Student</w:t>
      </w:r>
      <w:r w:rsidR="008A51F0">
        <w:rPr>
          <w:rFonts w:ascii="Gilroy-Medium" w:eastAsia="Arial" w:hAnsi="Gilroy-Medium" w:cs="Arial"/>
          <w:w w:val="105"/>
          <w:sz w:val="20"/>
          <w:szCs w:val="20"/>
          <w:lang w:val="en-US"/>
        </w:rPr>
        <w:t xml:space="preserve"> </w:t>
      </w:r>
      <w:r w:rsidRPr="00513DE5">
        <w:rPr>
          <w:rFonts w:ascii="Gilroy-Medium" w:eastAsia="Arial" w:hAnsi="Gilroy-Medium" w:cs="Arial"/>
          <w:w w:val="105"/>
          <w:sz w:val="20"/>
          <w:szCs w:val="20"/>
          <w:lang w:val="en-US"/>
        </w:rPr>
        <w:t>first name],</w:t>
      </w:r>
    </w:p>
    <w:p w14:paraId="654FBDD5" w14:textId="77777777" w:rsidR="00C50821" w:rsidRPr="00513DE5" w:rsidRDefault="00C50821" w:rsidP="008A51F0">
      <w:pPr>
        <w:widowControl w:val="0"/>
        <w:autoSpaceDE w:val="0"/>
        <w:autoSpaceDN w:val="0"/>
        <w:spacing w:after="0" w:line="254" w:lineRule="auto"/>
        <w:ind w:right="328"/>
        <w:rPr>
          <w:rFonts w:ascii="Gilroy-Medium" w:eastAsia="Arial" w:hAnsi="Gilroy-Medium" w:cs="Arial"/>
          <w:sz w:val="20"/>
          <w:szCs w:val="20"/>
          <w:lang w:val="en-US"/>
        </w:rPr>
      </w:pPr>
      <w:r w:rsidRPr="00513DE5">
        <w:rPr>
          <w:rFonts w:ascii="Gilroy-Medium" w:eastAsia="Arial" w:hAnsi="Gilroy-Medium" w:cs="Arial"/>
          <w:sz w:val="20"/>
          <w:szCs w:val="20"/>
          <w:lang w:val="en-US"/>
        </w:rPr>
        <w:t>The NWP Student Rights and Responsibilities Policy on Student Academic Misconduct provides examples of</w:t>
      </w:r>
      <w:r w:rsidRPr="00513DE5">
        <w:rPr>
          <w:rFonts w:ascii="Gilroy-Medium" w:eastAsia="Arial" w:hAnsi="Gilroy-Medium" w:cs="Arial"/>
          <w:spacing w:val="40"/>
          <w:w w:val="105"/>
          <w:sz w:val="20"/>
          <w:szCs w:val="20"/>
          <w:lang w:val="en-US"/>
        </w:rPr>
        <w:t xml:space="preserve"> </w:t>
      </w:r>
      <w:r w:rsidRPr="00513DE5">
        <w:rPr>
          <w:rFonts w:ascii="Gilroy-Medium" w:eastAsia="Arial" w:hAnsi="Gilroy-Medium" w:cs="Arial"/>
          <w:w w:val="105"/>
          <w:sz w:val="20"/>
          <w:szCs w:val="20"/>
          <w:lang w:val="en-US"/>
        </w:rPr>
        <w:t>cheating and plagiarism as they relate to examinations and assignments submitted in an NWP course.</w:t>
      </w:r>
    </w:p>
    <w:p w14:paraId="3F32849F" w14:textId="77777777" w:rsidR="00C50821" w:rsidRPr="00513DE5" w:rsidRDefault="00C50821" w:rsidP="008A51F0">
      <w:pPr>
        <w:widowControl w:val="0"/>
        <w:autoSpaceDE w:val="0"/>
        <w:autoSpaceDN w:val="0"/>
        <w:spacing w:before="4" w:after="0" w:line="240" w:lineRule="auto"/>
        <w:rPr>
          <w:rFonts w:ascii="Gilroy-Medium" w:eastAsia="Arial" w:hAnsi="Gilroy-Medium" w:cs="Arial"/>
          <w:sz w:val="20"/>
          <w:szCs w:val="20"/>
          <w:lang w:val="en-US"/>
        </w:rPr>
      </w:pPr>
    </w:p>
    <w:p w14:paraId="1016A55A" w14:textId="77777777" w:rsidR="00C50821" w:rsidRPr="00513DE5" w:rsidRDefault="00C50821" w:rsidP="008A51F0">
      <w:pPr>
        <w:widowControl w:val="0"/>
        <w:autoSpaceDE w:val="0"/>
        <w:autoSpaceDN w:val="0"/>
        <w:spacing w:before="1" w:after="0" w:line="242" w:lineRule="auto"/>
        <w:ind w:right="328"/>
        <w:rPr>
          <w:rFonts w:ascii="Gilroy-Medium" w:eastAsia="Arial" w:hAnsi="Gilroy-Medium" w:cs="Arial"/>
          <w:i/>
          <w:sz w:val="21"/>
          <w:lang w:val="en-US"/>
        </w:rPr>
      </w:pPr>
      <w:r w:rsidRPr="00513DE5">
        <w:rPr>
          <w:rFonts w:ascii="Gilroy-Medium" w:eastAsia="Arial" w:hAnsi="Gilroy-Medium" w:cs="Arial"/>
          <w:w w:val="105"/>
          <w:sz w:val="20"/>
          <w:lang w:val="en-US"/>
        </w:rPr>
        <w:t xml:space="preserve">[Provide additional details regarding discussions of expectations reviewed in class or in course outline: </w:t>
      </w:r>
      <w:r w:rsidRPr="00513DE5">
        <w:rPr>
          <w:rFonts w:ascii="Gilroy-Medium" w:eastAsia="Arial" w:hAnsi="Gilroy-Medium" w:cs="Arial"/>
          <w:sz w:val="20"/>
          <w:lang w:val="en-US"/>
        </w:rPr>
        <w:t>example</w:t>
      </w:r>
      <w:r w:rsidRPr="00513DE5">
        <w:rPr>
          <w:rFonts w:ascii="Gilroy-Medium" w:eastAsia="Arial" w:hAnsi="Gilroy-Medium" w:cs="Arial"/>
          <w:spacing w:val="-4"/>
          <w:sz w:val="20"/>
          <w:lang w:val="en-US"/>
        </w:rPr>
        <w:t xml:space="preserve"> </w:t>
      </w:r>
      <w:r w:rsidRPr="00513DE5">
        <w:rPr>
          <w:rFonts w:ascii="Gilroy-Medium" w:eastAsia="Arial" w:hAnsi="Gilroy-Medium" w:cs="Arial"/>
          <w:sz w:val="20"/>
          <w:lang w:val="en-US"/>
        </w:rPr>
        <w:t>-</w:t>
      </w:r>
      <w:r w:rsidRPr="00513DE5">
        <w:rPr>
          <w:rFonts w:ascii="Gilroy-Medium" w:eastAsia="Arial" w:hAnsi="Gilroy-Medium" w:cs="Arial"/>
          <w:spacing w:val="-3"/>
          <w:sz w:val="20"/>
          <w:lang w:val="en-US"/>
        </w:rPr>
        <w:t xml:space="preserve"> </w:t>
      </w:r>
      <w:r w:rsidRPr="00513DE5">
        <w:rPr>
          <w:rFonts w:ascii="Gilroy-Medium" w:eastAsia="Arial" w:hAnsi="Gilroy-Medium" w:cs="Arial"/>
          <w:i/>
          <w:sz w:val="21"/>
          <w:lang w:val="en-US"/>
        </w:rPr>
        <w:t>Prior</w:t>
      </w:r>
      <w:r w:rsidRPr="00513DE5">
        <w:rPr>
          <w:rFonts w:ascii="Gilroy-Medium" w:eastAsia="Arial" w:hAnsi="Gilroy-Medium" w:cs="Arial"/>
          <w:i/>
          <w:spacing w:val="-7"/>
          <w:sz w:val="21"/>
          <w:lang w:val="en-US"/>
        </w:rPr>
        <w:t xml:space="preserve"> </w:t>
      </w:r>
      <w:r w:rsidRPr="00513DE5">
        <w:rPr>
          <w:rFonts w:ascii="Gilroy-Medium" w:eastAsia="Arial" w:hAnsi="Gilroy-Medium" w:cs="Arial"/>
          <w:i/>
          <w:sz w:val="21"/>
          <w:lang w:val="en-US"/>
        </w:rPr>
        <w:t>to</w:t>
      </w:r>
      <w:r w:rsidRPr="00513DE5">
        <w:rPr>
          <w:rFonts w:ascii="Gilroy-Medium" w:eastAsia="Arial" w:hAnsi="Gilroy-Medium" w:cs="Arial"/>
          <w:i/>
          <w:spacing w:val="-7"/>
          <w:sz w:val="21"/>
          <w:lang w:val="en-US"/>
        </w:rPr>
        <w:t xml:space="preserve"> </w:t>
      </w:r>
      <w:r w:rsidRPr="00513DE5">
        <w:rPr>
          <w:rFonts w:ascii="Gilroy-Medium" w:eastAsia="Arial" w:hAnsi="Gilroy-Medium" w:cs="Arial"/>
          <w:i/>
          <w:sz w:val="21"/>
          <w:lang w:val="en-US"/>
        </w:rPr>
        <w:t>the</w:t>
      </w:r>
      <w:r w:rsidRPr="00513DE5">
        <w:rPr>
          <w:rFonts w:ascii="Gilroy-Medium" w:eastAsia="Arial" w:hAnsi="Gilroy-Medium" w:cs="Arial"/>
          <w:i/>
          <w:spacing w:val="-8"/>
          <w:sz w:val="21"/>
          <w:lang w:val="en-US"/>
        </w:rPr>
        <w:t xml:space="preserve"> </w:t>
      </w:r>
      <w:r w:rsidRPr="00513DE5">
        <w:rPr>
          <w:rFonts w:ascii="Gilroy-Medium" w:eastAsia="Arial" w:hAnsi="Gilroy-Medium" w:cs="Arial"/>
          <w:i/>
          <w:sz w:val="21"/>
          <w:lang w:val="en-US"/>
        </w:rPr>
        <w:t>final</w:t>
      </w:r>
      <w:r w:rsidRPr="00513DE5">
        <w:rPr>
          <w:rFonts w:ascii="Gilroy-Medium" w:eastAsia="Arial" w:hAnsi="Gilroy-Medium" w:cs="Arial"/>
          <w:i/>
          <w:spacing w:val="-7"/>
          <w:sz w:val="21"/>
          <w:lang w:val="en-US"/>
        </w:rPr>
        <w:t xml:space="preserve"> </w:t>
      </w:r>
      <w:r w:rsidRPr="00513DE5">
        <w:rPr>
          <w:rFonts w:ascii="Gilroy-Medium" w:eastAsia="Arial" w:hAnsi="Gilroy-Medium" w:cs="Arial"/>
          <w:i/>
          <w:sz w:val="21"/>
          <w:lang w:val="en-US"/>
        </w:rPr>
        <w:t>exam,</w:t>
      </w:r>
      <w:r w:rsidRPr="00513DE5">
        <w:rPr>
          <w:rFonts w:ascii="Gilroy-Medium" w:eastAsia="Arial" w:hAnsi="Gilroy-Medium" w:cs="Arial"/>
          <w:i/>
          <w:spacing w:val="-7"/>
          <w:sz w:val="21"/>
          <w:lang w:val="en-US"/>
        </w:rPr>
        <w:t xml:space="preserve"> </w:t>
      </w:r>
      <w:r w:rsidRPr="00513DE5">
        <w:rPr>
          <w:rFonts w:ascii="Gilroy-Medium" w:eastAsia="Arial" w:hAnsi="Gilroy-Medium" w:cs="Arial"/>
          <w:i/>
          <w:sz w:val="21"/>
          <w:lang w:val="en-US"/>
        </w:rPr>
        <w:t>students</w:t>
      </w:r>
      <w:r w:rsidRPr="00513DE5">
        <w:rPr>
          <w:rFonts w:ascii="Gilroy-Medium" w:eastAsia="Arial" w:hAnsi="Gilroy-Medium" w:cs="Arial"/>
          <w:i/>
          <w:spacing w:val="-7"/>
          <w:sz w:val="21"/>
          <w:lang w:val="en-US"/>
        </w:rPr>
        <w:t xml:space="preserve"> </w:t>
      </w:r>
      <w:r w:rsidRPr="00513DE5">
        <w:rPr>
          <w:rFonts w:ascii="Gilroy-Medium" w:eastAsia="Arial" w:hAnsi="Gilroy-Medium" w:cs="Arial"/>
          <w:i/>
          <w:sz w:val="21"/>
          <w:lang w:val="en-US"/>
        </w:rPr>
        <w:t>were</w:t>
      </w:r>
      <w:r w:rsidRPr="00513DE5">
        <w:rPr>
          <w:rFonts w:ascii="Gilroy-Medium" w:eastAsia="Arial" w:hAnsi="Gilroy-Medium" w:cs="Arial"/>
          <w:i/>
          <w:spacing w:val="-8"/>
          <w:sz w:val="21"/>
          <w:lang w:val="en-US"/>
        </w:rPr>
        <w:t xml:space="preserve"> </w:t>
      </w:r>
      <w:r w:rsidRPr="00513DE5">
        <w:rPr>
          <w:rFonts w:ascii="Gilroy-Medium" w:eastAsia="Arial" w:hAnsi="Gilroy-Medium" w:cs="Arial"/>
          <w:i/>
          <w:sz w:val="21"/>
          <w:lang w:val="en-US"/>
        </w:rPr>
        <w:t>also</w:t>
      </w:r>
      <w:r w:rsidRPr="00513DE5">
        <w:rPr>
          <w:rFonts w:ascii="Gilroy-Medium" w:eastAsia="Arial" w:hAnsi="Gilroy-Medium" w:cs="Arial"/>
          <w:i/>
          <w:spacing w:val="-4"/>
          <w:sz w:val="21"/>
          <w:lang w:val="en-US"/>
        </w:rPr>
        <w:t xml:space="preserve"> </w:t>
      </w:r>
      <w:r w:rsidRPr="00513DE5">
        <w:rPr>
          <w:rFonts w:ascii="Gilroy-Medium" w:eastAsia="Arial" w:hAnsi="Gilroy-Medium" w:cs="Arial"/>
          <w:i/>
          <w:sz w:val="21"/>
          <w:lang w:val="en-US"/>
        </w:rPr>
        <w:t>reminded</w:t>
      </w:r>
      <w:r w:rsidRPr="00513DE5">
        <w:rPr>
          <w:rFonts w:ascii="Gilroy-Medium" w:eastAsia="Arial" w:hAnsi="Gilroy-Medium" w:cs="Arial"/>
          <w:i/>
          <w:spacing w:val="-6"/>
          <w:sz w:val="21"/>
          <w:lang w:val="en-US"/>
        </w:rPr>
        <w:t xml:space="preserve"> </w:t>
      </w:r>
      <w:r w:rsidRPr="00513DE5">
        <w:rPr>
          <w:rFonts w:ascii="Gilroy-Medium" w:eastAsia="Arial" w:hAnsi="Gilroy-Medium" w:cs="Arial"/>
          <w:i/>
          <w:sz w:val="21"/>
          <w:lang w:val="en-US"/>
        </w:rPr>
        <w:t>of</w:t>
      </w:r>
      <w:r w:rsidRPr="00513DE5">
        <w:rPr>
          <w:rFonts w:ascii="Gilroy-Medium" w:eastAsia="Arial" w:hAnsi="Gilroy-Medium" w:cs="Arial"/>
          <w:i/>
          <w:spacing w:val="-6"/>
          <w:sz w:val="21"/>
          <w:lang w:val="en-US"/>
        </w:rPr>
        <w:t xml:space="preserve"> </w:t>
      </w:r>
      <w:r w:rsidRPr="00513DE5">
        <w:rPr>
          <w:rFonts w:ascii="Gilroy-Medium" w:eastAsia="Arial" w:hAnsi="Gilroy-Medium" w:cs="Arial"/>
          <w:i/>
          <w:sz w:val="21"/>
          <w:lang w:val="en-US"/>
        </w:rPr>
        <w:t>repercussions</w:t>
      </w:r>
      <w:r w:rsidRPr="00513DE5">
        <w:rPr>
          <w:rFonts w:ascii="Gilroy-Medium" w:eastAsia="Arial" w:hAnsi="Gilroy-Medium" w:cs="Arial"/>
          <w:i/>
          <w:spacing w:val="-7"/>
          <w:sz w:val="21"/>
          <w:lang w:val="en-US"/>
        </w:rPr>
        <w:t xml:space="preserve"> </w:t>
      </w:r>
      <w:r w:rsidRPr="00513DE5">
        <w:rPr>
          <w:rFonts w:ascii="Gilroy-Medium" w:eastAsia="Arial" w:hAnsi="Gilroy-Medium" w:cs="Arial"/>
          <w:i/>
          <w:sz w:val="21"/>
          <w:lang w:val="en-US"/>
        </w:rPr>
        <w:t>of</w:t>
      </w:r>
      <w:r w:rsidRPr="00513DE5">
        <w:rPr>
          <w:rFonts w:ascii="Gilroy-Medium" w:eastAsia="Arial" w:hAnsi="Gilroy-Medium" w:cs="Arial"/>
          <w:i/>
          <w:spacing w:val="-6"/>
          <w:sz w:val="21"/>
          <w:lang w:val="en-US"/>
        </w:rPr>
        <w:t xml:space="preserve"> </w:t>
      </w:r>
      <w:r w:rsidRPr="00513DE5">
        <w:rPr>
          <w:rFonts w:ascii="Gilroy-Medium" w:eastAsia="Arial" w:hAnsi="Gilroy-Medium" w:cs="Arial"/>
          <w:i/>
          <w:sz w:val="21"/>
          <w:lang w:val="en-US"/>
        </w:rPr>
        <w:t>cheating</w:t>
      </w:r>
      <w:r w:rsidRPr="00513DE5">
        <w:rPr>
          <w:rFonts w:ascii="Gilroy-Medium" w:eastAsia="Arial" w:hAnsi="Gilroy-Medium" w:cs="Arial"/>
          <w:i/>
          <w:spacing w:val="-5"/>
          <w:sz w:val="21"/>
          <w:lang w:val="en-US"/>
        </w:rPr>
        <w:t xml:space="preserve"> </w:t>
      </w:r>
      <w:r w:rsidRPr="00513DE5">
        <w:rPr>
          <w:rFonts w:ascii="Gilroy-Medium" w:eastAsia="Arial" w:hAnsi="Gilroy-Medium" w:cs="Arial"/>
          <w:i/>
          <w:sz w:val="21"/>
          <w:lang w:val="en-US"/>
        </w:rPr>
        <w:t>(receiving</w:t>
      </w:r>
      <w:r w:rsidRPr="00513DE5">
        <w:rPr>
          <w:rFonts w:ascii="Gilroy-Medium" w:eastAsia="Arial" w:hAnsi="Gilroy-Medium" w:cs="Arial"/>
          <w:i/>
          <w:spacing w:val="-5"/>
          <w:sz w:val="21"/>
          <w:lang w:val="en-US"/>
        </w:rPr>
        <w:t xml:space="preserve"> </w:t>
      </w:r>
      <w:r w:rsidRPr="00513DE5">
        <w:rPr>
          <w:rFonts w:ascii="Gilroy-Medium" w:eastAsia="Arial" w:hAnsi="Gilroy-Medium" w:cs="Arial"/>
          <w:i/>
          <w:sz w:val="21"/>
          <w:lang w:val="en-US"/>
        </w:rPr>
        <w:t>a</w:t>
      </w:r>
      <w:r w:rsidRPr="00513DE5">
        <w:rPr>
          <w:rFonts w:ascii="Gilroy-Medium" w:eastAsia="Arial" w:hAnsi="Gilroy-Medium" w:cs="Arial"/>
          <w:i/>
          <w:spacing w:val="-6"/>
          <w:sz w:val="21"/>
          <w:lang w:val="en-US"/>
        </w:rPr>
        <w:t xml:space="preserve"> </w:t>
      </w:r>
      <w:r w:rsidRPr="00513DE5">
        <w:rPr>
          <w:rFonts w:ascii="Gilroy-Medium" w:eastAsia="Arial" w:hAnsi="Gilroy-Medium" w:cs="Arial"/>
          <w:i/>
          <w:sz w:val="21"/>
          <w:lang w:val="en-US"/>
        </w:rPr>
        <w:t>zero on the final exam) and reminded of NWP cheating and plagiarism policies.]</w:t>
      </w:r>
    </w:p>
    <w:p w14:paraId="4FD21C26" w14:textId="77777777" w:rsidR="00C50821" w:rsidRPr="00513DE5" w:rsidRDefault="00C50821" w:rsidP="008A51F0">
      <w:pPr>
        <w:widowControl w:val="0"/>
        <w:autoSpaceDE w:val="0"/>
        <w:autoSpaceDN w:val="0"/>
        <w:spacing w:before="7" w:after="0" w:line="240" w:lineRule="auto"/>
        <w:rPr>
          <w:rFonts w:ascii="Gilroy-Medium" w:eastAsia="Arial" w:hAnsi="Gilroy-Medium" w:cs="Arial"/>
          <w:i/>
          <w:sz w:val="21"/>
          <w:szCs w:val="20"/>
          <w:lang w:val="en-US"/>
        </w:rPr>
      </w:pPr>
    </w:p>
    <w:p w14:paraId="4A8ECF52" w14:textId="77777777" w:rsidR="00C50821" w:rsidRDefault="00C50821" w:rsidP="008A51F0">
      <w:pPr>
        <w:widowControl w:val="0"/>
        <w:autoSpaceDE w:val="0"/>
        <w:autoSpaceDN w:val="0"/>
        <w:spacing w:before="1" w:after="0" w:line="252" w:lineRule="auto"/>
        <w:rPr>
          <w:rFonts w:ascii="Gilroy-Medium" w:eastAsia="Arial" w:hAnsi="Gilroy-Medium" w:cs="Arial"/>
          <w:w w:val="110"/>
          <w:sz w:val="20"/>
          <w:szCs w:val="20"/>
          <w:lang w:val="en-US"/>
        </w:rPr>
      </w:pPr>
      <w:r w:rsidRPr="00513DE5">
        <w:rPr>
          <w:rFonts w:ascii="Gilroy-Medium" w:eastAsia="Arial" w:hAnsi="Gilroy-Medium" w:cs="Arial"/>
          <w:w w:val="105"/>
          <w:sz w:val="20"/>
          <w:szCs w:val="20"/>
          <w:lang w:val="en-US"/>
        </w:rPr>
        <w:t>As per the NWP policies, [Student</w:t>
      </w:r>
      <w:r w:rsidRPr="00513DE5">
        <w:rPr>
          <w:rFonts w:ascii="Gilroy-Medium" w:eastAsia="Arial" w:hAnsi="Gilroy-Medium" w:cs="Arial"/>
          <w:spacing w:val="-2"/>
          <w:w w:val="105"/>
          <w:sz w:val="20"/>
          <w:szCs w:val="20"/>
          <w:lang w:val="en-US"/>
        </w:rPr>
        <w:t xml:space="preserve"> </w:t>
      </w:r>
      <w:r w:rsidRPr="00513DE5">
        <w:rPr>
          <w:rFonts w:ascii="Gilroy-Medium" w:eastAsia="Arial" w:hAnsi="Gilroy-Medium" w:cs="Arial"/>
          <w:w w:val="105"/>
          <w:sz w:val="20"/>
          <w:szCs w:val="20"/>
          <w:lang w:val="en-US"/>
        </w:rPr>
        <w:t>Name] submitted a [assignment/quiz/exam] that</w:t>
      </w:r>
      <w:r w:rsidRPr="00513DE5">
        <w:rPr>
          <w:rFonts w:ascii="Gilroy-Medium" w:eastAsia="Arial" w:hAnsi="Gilroy-Medium" w:cs="Arial"/>
          <w:spacing w:val="-2"/>
          <w:w w:val="105"/>
          <w:sz w:val="20"/>
          <w:szCs w:val="20"/>
          <w:lang w:val="en-US"/>
        </w:rPr>
        <w:t xml:space="preserve"> </w:t>
      </w:r>
      <w:r w:rsidRPr="00513DE5">
        <w:rPr>
          <w:rFonts w:ascii="Gilroy-Medium" w:eastAsia="Arial" w:hAnsi="Gilroy-Medium" w:cs="Arial"/>
          <w:w w:val="105"/>
          <w:sz w:val="20"/>
          <w:szCs w:val="20"/>
          <w:lang w:val="en-US"/>
        </w:rPr>
        <w:t xml:space="preserve">demonstrates academic </w:t>
      </w:r>
      <w:r w:rsidRPr="00513DE5">
        <w:rPr>
          <w:rFonts w:ascii="Gilroy-Medium" w:eastAsia="Arial" w:hAnsi="Gilroy-Medium" w:cs="Arial"/>
          <w:w w:val="110"/>
          <w:sz w:val="20"/>
          <w:szCs w:val="20"/>
          <w:lang w:val="en-US"/>
        </w:rPr>
        <w:t>misconduct</w:t>
      </w:r>
      <w:r w:rsidRPr="00513DE5">
        <w:rPr>
          <w:rFonts w:ascii="Gilroy-Medium" w:eastAsia="Arial" w:hAnsi="Gilroy-Medium" w:cs="Arial"/>
          <w:spacing w:val="-16"/>
          <w:w w:val="110"/>
          <w:sz w:val="20"/>
          <w:szCs w:val="20"/>
          <w:lang w:val="en-US"/>
        </w:rPr>
        <w:t xml:space="preserve"> </w:t>
      </w:r>
      <w:r w:rsidRPr="00513DE5">
        <w:rPr>
          <w:rFonts w:ascii="Gilroy-Medium" w:eastAsia="Arial" w:hAnsi="Gilroy-Medium" w:cs="Arial"/>
          <w:w w:val="110"/>
          <w:sz w:val="20"/>
          <w:szCs w:val="20"/>
          <w:lang w:val="en-US"/>
        </w:rPr>
        <w:t>has</w:t>
      </w:r>
      <w:r w:rsidRPr="00513DE5">
        <w:rPr>
          <w:rFonts w:ascii="Gilroy-Medium" w:eastAsia="Arial" w:hAnsi="Gilroy-Medium" w:cs="Arial"/>
          <w:spacing w:val="-15"/>
          <w:w w:val="110"/>
          <w:sz w:val="20"/>
          <w:szCs w:val="20"/>
          <w:lang w:val="en-US"/>
        </w:rPr>
        <w:t xml:space="preserve"> </w:t>
      </w:r>
      <w:r w:rsidRPr="00513DE5">
        <w:rPr>
          <w:rFonts w:ascii="Gilroy-Medium" w:eastAsia="Arial" w:hAnsi="Gilroy-Medium" w:cs="Arial"/>
          <w:w w:val="110"/>
          <w:sz w:val="20"/>
          <w:szCs w:val="20"/>
          <w:lang w:val="en-US"/>
        </w:rPr>
        <w:t>taken</w:t>
      </w:r>
      <w:r w:rsidRPr="00513DE5">
        <w:rPr>
          <w:rFonts w:ascii="Gilroy-Medium" w:eastAsia="Arial" w:hAnsi="Gilroy-Medium" w:cs="Arial"/>
          <w:spacing w:val="-15"/>
          <w:w w:val="110"/>
          <w:sz w:val="20"/>
          <w:szCs w:val="20"/>
          <w:lang w:val="en-US"/>
        </w:rPr>
        <w:t xml:space="preserve"> </w:t>
      </w:r>
      <w:r w:rsidRPr="00513DE5">
        <w:rPr>
          <w:rFonts w:ascii="Gilroy-Medium" w:eastAsia="Arial" w:hAnsi="Gilroy-Medium" w:cs="Arial"/>
          <w:w w:val="110"/>
          <w:sz w:val="20"/>
          <w:szCs w:val="20"/>
          <w:lang w:val="en-US"/>
        </w:rPr>
        <w:t>place</w:t>
      </w:r>
      <w:r w:rsidRPr="00513DE5">
        <w:rPr>
          <w:rFonts w:ascii="Gilroy-Medium" w:eastAsia="Arial" w:hAnsi="Gilroy-Medium" w:cs="Arial"/>
          <w:spacing w:val="-16"/>
          <w:w w:val="110"/>
          <w:sz w:val="20"/>
          <w:szCs w:val="20"/>
          <w:lang w:val="en-US"/>
        </w:rPr>
        <w:t xml:space="preserve"> </w:t>
      </w:r>
      <w:r w:rsidRPr="00513DE5">
        <w:rPr>
          <w:rFonts w:ascii="Gilroy-Medium" w:eastAsia="Arial" w:hAnsi="Gilroy-Medium" w:cs="Arial"/>
          <w:w w:val="110"/>
          <w:sz w:val="20"/>
          <w:szCs w:val="20"/>
          <w:lang w:val="en-US"/>
        </w:rPr>
        <w:t>for</w:t>
      </w:r>
      <w:r w:rsidRPr="00513DE5">
        <w:rPr>
          <w:rFonts w:ascii="Gilroy-Medium" w:eastAsia="Arial" w:hAnsi="Gilroy-Medium" w:cs="Arial"/>
          <w:spacing w:val="-15"/>
          <w:w w:val="110"/>
          <w:sz w:val="20"/>
          <w:szCs w:val="20"/>
          <w:lang w:val="en-US"/>
        </w:rPr>
        <w:t xml:space="preserve"> </w:t>
      </w:r>
      <w:r w:rsidRPr="00513DE5">
        <w:rPr>
          <w:rFonts w:ascii="Gilroy-Medium" w:eastAsia="Arial" w:hAnsi="Gilroy-Medium" w:cs="Arial"/>
          <w:w w:val="110"/>
          <w:sz w:val="20"/>
          <w:szCs w:val="20"/>
          <w:lang w:val="en-US"/>
        </w:rPr>
        <w:t>the</w:t>
      </w:r>
      <w:r w:rsidRPr="00513DE5">
        <w:rPr>
          <w:rFonts w:ascii="Gilroy-Medium" w:eastAsia="Arial" w:hAnsi="Gilroy-Medium" w:cs="Arial"/>
          <w:spacing w:val="-15"/>
          <w:w w:val="110"/>
          <w:sz w:val="20"/>
          <w:szCs w:val="20"/>
          <w:lang w:val="en-US"/>
        </w:rPr>
        <w:t xml:space="preserve"> </w:t>
      </w:r>
      <w:r w:rsidRPr="00513DE5">
        <w:rPr>
          <w:rFonts w:ascii="Gilroy-Medium" w:eastAsia="Arial" w:hAnsi="Gilroy-Medium" w:cs="Arial"/>
          <w:w w:val="110"/>
          <w:sz w:val="20"/>
          <w:szCs w:val="20"/>
          <w:lang w:val="en-US"/>
        </w:rPr>
        <w:t>following</w:t>
      </w:r>
      <w:r w:rsidRPr="00513DE5">
        <w:rPr>
          <w:rFonts w:ascii="Gilroy-Medium" w:eastAsia="Arial" w:hAnsi="Gilroy-Medium" w:cs="Arial"/>
          <w:spacing w:val="-15"/>
          <w:w w:val="110"/>
          <w:sz w:val="20"/>
          <w:szCs w:val="20"/>
          <w:lang w:val="en-US"/>
        </w:rPr>
        <w:t xml:space="preserve"> </w:t>
      </w:r>
      <w:r w:rsidRPr="00513DE5">
        <w:rPr>
          <w:rFonts w:ascii="Gilroy-Medium" w:eastAsia="Arial" w:hAnsi="Gilroy-Medium" w:cs="Arial"/>
          <w:w w:val="110"/>
          <w:sz w:val="20"/>
          <w:szCs w:val="20"/>
          <w:lang w:val="en-US"/>
        </w:rPr>
        <w:t>reasons:</w:t>
      </w:r>
    </w:p>
    <w:p w14:paraId="6ECBB805" w14:textId="77777777" w:rsidR="008A51F0" w:rsidRPr="00513DE5" w:rsidRDefault="008A51F0" w:rsidP="008A51F0">
      <w:pPr>
        <w:widowControl w:val="0"/>
        <w:autoSpaceDE w:val="0"/>
        <w:autoSpaceDN w:val="0"/>
        <w:spacing w:before="1" w:after="0" w:line="252" w:lineRule="auto"/>
        <w:rPr>
          <w:rFonts w:ascii="Gilroy-Medium" w:eastAsia="Arial" w:hAnsi="Gilroy-Medium" w:cs="Arial"/>
          <w:sz w:val="20"/>
          <w:szCs w:val="20"/>
          <w:lang w:val="en-US"/>
        </w:rPr>
      </w:pPr>
    </w:p>
    <w:p w14:paraId="63B45DBF" w14:textId="77777777" w:rsidR="00C50821" w:rsidRPr="00513DE5" w:rsidRDefault="00C50821" w:rsidP="008A51F0">
      <w:pPr>
        <w:widowControl w:val="0"/>
        <w:numPr>
          <w:ilvl w:val="0"/>
          <w:numId w:val="2"/>
        </w:numPr>
        <w:tabs>
          <w:tab w:val="left" w:pos="1360"/>
          <w:tab w:val="left" w:pos="1361"/>
        </w:tabs>
        <w:autoSpaceDE w:val="0"/>
        <w:autoSpaceDN w:val="0"/>
        <w:spacing w:before="61" w:after="0" w:line="240" w:lineRule="auto"/>
        <w:ind w:left="993" w:firstLine="0"/>
        <w:rPr>
          <w:rFonts w:ascii="Gilroy-Medium" w:eastAsia="Arial" w:hAnsi="Gilroy-Medium" w:cs="Arial"/>
          <w:sz w:val="20"/>
          <w:lang w:val="en-US"/>
        </w:rPr>
      </w:pPr>
      <w:r w:rsidRPr="00513DE5">
        <w:rPr>
          <w:rFonts w:ascii="Gilroy-Medium" w:eastAsia="Arial" w:hAnsi="Gilroy-Medium" w:cs="Arial"/>
          <w:w w:val="105"/>
          <w:sz w:val="20"/>
          <w:lang w:val="en-US"/>
        </w:rPr>
        <w:t>[provide evidence</w:t>
      </w:r>
      <w:r w:rsidRPr="00513DE5">
        <w:rPr>
          <w:rFonts w:ascii="Gilroy-Medium" w:eastAsia="Arial" w:hAnsi="Gilroy-Medium" w:cs="Arial"/>
          <w:spacing w:val="-3"/>
          <w:w w:val="105"/>
          <w:sz w:val="20"/>
          <w:lang w:val="en-US"/>
        </w:rPr>
        <w:t xml:space="preserve"> </w:t>
      </w:r>
      <w:r w:rsidRPr="00513DE5">
        <w:rPr>
          <w:rFonts w:ascii="Gilroy-Medium" w:eastAsia="Arial" w:hAnsi="Gilroy-Medium" w:cs="Arial"/>
          <w:w w:val="105"/>
          <w:sz w:val="20"/>
          <w:lang w:val="en-US"/>
        </w:rPr>
        <w:t>of the</w:t>
      </w:r>
      <w:r w:rsidRPr="00513DE5">
        <w:rPr>
          <w:rFonts w:ascii="Gilroy-Medium" w:eastAsia="Arial" w:hAnsi="Gilroy-Medium" w:cs="Arial"/>
          <w:spacing w:val="-3"/>
          <w:w w:val="105"/>
          <w:sz w:val="20"/>
          <w:lang w:val="en-US"/>
        </w:rPr>
        <w:t xml:space="preserve"> </w:t>
      </w:r>
      <w:r w:rsidRPr="00513DE5">
        <w:rPr>
          <w:rFonts w:ascii="Gilroy-Medium" w:eastAsia="Arial" w:hAnsi="Gilroy-Medium" w:cs="Arial"/>
          <w:spacing w:val="-2"/>
          <w:w w:val="105"/>
          <w:sz w:val="20"/>
          <w:lang w:val="en-US"/>
        </w:rPr>
        <w:t>misconduct]</w:t>
      </w:r>
    </w:p>
    <w:p w14:paraId="197D43E0" w14:textId="77777777" w:rsidR="00C50821" w:rsidRPr="008A51F0" w:rsidRDefault="00C50821" w:rsidP="008A51F0">
      <w:pPr>
        <w:widowControl w:val="0"/>
        <w:numPr>
          <w:ilvl w:val="0"/>
          <w:numId w:val="2"/>
        </w:numPr>
        <w:tabs>
          <w:tab w:val="left" w:pos="1360"/>
          <w:tab w:val="left" w:pos="1361"/>
        </w:tabs>
        <w:autoSpaceDE w:val="0"/>
        <w:autoSpaceDN w:val="0"/>
        <w:spacing w:before="61" w:after="0" w:line="240" w:lineRule="auto"/>
        <w:ind w:left="993" w:firstLine="0"/>
        <w:rPr>
          <w:rFonts w:ascii="Gilroy-Medium" w:eastAsia="Arial" w:hAnsi="Gilroy-Medium" w:cs="Arial"/>
          <w:w w:val="105"/>
          <w:sz w:val="20"/>
          <w:lang w:val="en-US"/>
        </w:rPr>
      </w:pPr>
      <w:r w:rsidRPr="00513DE5">
        <w:rPr>
          <w:rFonts w:ascii="Gilroy-Medium" w:eastAsia="Arial" w:hAnsi="Gilroy-Medium" w:cs="Arial"/>
          <w:w w:val="105"/>
          <w:sz w:val="20"/>
          <w:lang w:val="en-US"/>
        </w:rPr>
        <w:t>[provide evidence</w:t>
      </w:r>
      <w:r w:rsidRPr="008A51F0">
        <w:rPr>
          <w:rFonts w:ascii="Gilroy-Medium" w:eastAsia="Arial" w:hAnsi="Gilroy-Medium" w:cs="Arial"/>
          <w:w w:val="105"/>
          <w:sz w:val="20"/>
          <w:lang w:val="en-US"/>
        </w:rPr>
        <w:t xml:space="preserve"> </w:t>
      </w:r>
      <w:r w:rsidRPr="00513DE5">
        <w:rPr>
          <w:rFonts w:ascii="Gilroy-Medium" w:eastAsia="Arial" w:hAnsi="Gilroy-Medium" w:cs="Arial"/>
          <w:w w:val="105"/>
          <w:sz w:val="20"/>
          <w:lang w:val="en-US"/>
        </w:rPr>
        <w:t>of the</w:t>
      </w:r>
      <w:r w:rsidRPr="008A51F0">
        <w:rPr>
          <w:rFonts w:ascii="Gilroy-Medium" w:eastAsia="Arial" w:hAnsi="Gilroy-Medium" w:cs="Arial"/>
          <w:w w:val="105"/>
          <w:sz w:val="20"/>
          <w:lang w:val="en-US"/>
        </w:rPr>
        <w:t xml:space="preserve"> misconduct]</w:t>
      </w:r>
    </w:p>
    <w:p w14:paraId="75A1B9E5" w14:textId="77777777" w:rsidR="00C50821" w:rsidRPr="008A51F0" w:rsidRDefault="00C50821" w:rsidP="008A51F0">
      <w:pPr>
        <w:widowControl w:val="0"/>
        <w:numPr>
          <w:ilvl w:val="0"/>
          <w:numId w:val="2"/>
        </w:numPr>
        <w:tabs>
          <w:tab w:val="left" w:pos="1360"/>
          <w:tab w:val="left" w:pos="1361"/>
        </w:tabs>
        <w:autoSpaceDE w:val="0"/>
        <w:autoSpaceDN w:val="0"/>
        <w:spacing w:before="61" w:after="0" w:line="240" w:lineRule="auto"/>
        <w:ind w:left="993" w:firstLine="0"/>
        <w:rPr>
          <w:rFonts w:ascii="Gilroy-Medium" w:eastAsia="Arial" w:hAnsi="Gilroy-Medium" w:cs="Arial"/>
          <w:w w:val="105"/>
          <w:sz w:val="20"/>
          <w:lang w:val="en-US"/>
        </w:rPr>
      </w:pPr>
      <w:r w:rsidRPr="00513DE5">
        <w:rPr>
          <w:rFonts w:ascii="Gilroy-Medium" w:eastAsia="Arial" w:hAnsi="Gilroy-Medium" w:cs="Arial"/>
          <w:w w:val="105"/>
          <w:sz w:val="20"/>
          <w:lang w:val="en-US"/>
        </w:rPr>
        <w:t>[provide evidence</w:t>
      </w:r>
      <w:r w:rsidRPr="008A51F0">
        <w:rPr>
          <w:rFonts w:ascii="Gilroy-Medium" w:eastAsia="Arial" w:hAnsi="Gilroy-Medium" w:cs="Arial"/>
          <w:w w:val="105"/>
          <w:sz w:val="20"/>
          <w:lang w:val="en-US"/>
        </w:rPr>
        <w:t xml:space="preserve"> </w:t>
      </w:r>
      <w:r w:rsidRPr="00513DE5">
        <w:rPr>
          <w:rFonts w:ascii="Gilroy-Medium" w:eastAsia="Arial" w:hAnsi="Gilroy-Medium" w:cs="Arial"/>
          <w:w w:val="105"/>
          <w:sz w:val="20"/>
          <w:lang w:val="en-US"/>
        </w:rPr>
        <w:t>of the</w:t>
      </w:r>
      <w:r w:rsidRPr="008A51F0">
        <w:rPr>
          <w:rFonts w:ascii="Gilroy-Medium" w:eastAsia="Arial" w:hAnsi="Gilroy-Medium" w:cs="Arial"/>
          <w:w w:val="105"/>
          <w:sz w:val="20"/>
          <w:lang w:val="en-US"/>
        </w:rPr>
        <w:t xml:space="preserve"> misconduct]</w:t>
      </w:r>
    </w:p>
    <w:p w14:paraId="58657802" w14:textId="77777777" w:rsidR="00C50821" w:rsidRPr="008A51F0" w:rsidRDefault="00C50821" w:rsidP="008A51F0">
      <w:pPr>
        <w:widowControl w:val="0"/>
        <w:tabs>
          <w:tab w:val="left" w:pos="1360"/>
          <w:tab w:val="left" w:pos="1361"/>
        </w:tabs>
        <w:autoSpaceDE w:val="0"/>
        <w:autoSpaceDN w:val="0"/>
        <w:spacing w:before="61" w:after="0" w:line="240" w:lineRule="auto"/>
        <w:ind w:left="993"/>
        <w:rPr>
          <w:rFonts w:ascii="Gilroy-Medium" w:eastAsia="Arial" w:hAnsi="Gilroy-Medium" w:cs="Arial"/>
          <w:w w:val="105"/>
          <w:sz w:val="20"/>
          <w:lang w:val="en-US"/>
        </w:rPr>
      </w:pPr>
    </w:p>
    <w:p w14:paraId="3B52180A" w14:textId="77777777" w:rsidR="00C50821" w:rsidRPr="00513DE5" w:rsidRDefault="00C50821" w:rsidP="008A51F0">
      <w:pPr>
        <w:widowControl w:val="0"/>
        <w:autoSpaceDE w:val="0"/>
        <w:autoSpaceDN w:val="0"/>
        <w:spacing w:after="0" w:line="252" w:lineRule="auto"/>
        <w:ind w:right="141"/>
        <w:rPr>
          <w:rFonts w:ascii="Gilroy-Medium" w:eastAsia="Arial" w:hAnsi="Gilroy-Medium" w:cs="Arial"/>
          <w:sz w:val="20"/>
          <w:szCs w:val="20"/>
          <w:lang w:val="en-US"/>
        </w:rPr>
      </w:pPr>
      <w:r w:rsidRPr="00513DE5">
        <w:rPr>
          <w:rFonts w:ascii="Gilroy-Medium" w:eastAsia="Arial" w:hAnsi="Gilroy-Medium" w:cs="Arial"/>
          <w:w w:val="105"/>
          <w:sz w:val="20"/>
          <w:szCs w:val="20"/>
          <w:lang w:val="en-US"/>
        </w:rPr>
        <w:t>Based on the academic misconduct and this being a [1</w:t>
      </w:r>
      <w:r w:rsidRPr="00513DE5">
        <w:rPr>
          <w:rFonts w:ascii="Gilroy-Medium" w:eastAsia="Arial" w:hAnsi="Gilroy-Medium" w:cs="Arial"/>
          <w:w w:val="105"/>
          <w:sz w:val="20"/>
          <w:szCs w:val="20"/>
          <w:vertAlign w:val="superscript"/>
          <w:lang w:val="en-US"/>
        </w:rPr>
        <w:t>st</w:t>
      </w:r>
      <w:r w:rsidRPr="00513DE5">
        <w:rPr>
          <w:rFonts w:ascii="Gilroy-Medium" w:eastAsia="Arial" w:hAnsi="Gilroy-Medium" w:cs="Arial"/>
          <w:w w:val="105"/>
          <w:sz w:val="20"/>
          <w:szCs w:val="20"/>
          <w:lang w:val="en-US"/>
        </w:rPr>
        <w:t>/2</w:t>
      </w:r>
      <w:r w:rsidRPr="00513DE5">
        <w:rPr>
          <w:rFonts w:ascii="Gilroy-Medium" w:eastAsia="Arial" w:hAnsi="Gilroy-Medium" w:cs="Arial"/>
          <w:w w:val="105"/>
          <w:sz w:val="20"/>
          <w:szCs w:val="20"/>
          <w:vertAlign w:val="superscript"/>
          <w:lang w:val="en-US"/>
        </w:rPr>
        <w:t>nd</w:t>
      </w:r>
      <w:r w:rsidRPr="00513DE5">
        <w:rPr>
          <w:rFonts w:ascii="Gilroy-Medium" w:eastAsia="Arial" w:hAnsi="Gilroy-Medium" w:cs="Arial"/>
          <w:w w:val="105"/>
          <w:sz w:val="20"/>
          <w:szCs w:val="20"/>
          <w:lang w:val="en-US"/>
        </w:rPr>
        <w:t>/3</w:t>
      </w:r>
      <w:r w:rsidRPr="00513DE5">
        <w:rPr>
          <w:rFonts w:ascii="Gilroy-Medium" w:eastAsia="Arial" w:hAnsi="Gilroy-Medium" w:cs="Arial"/>
          <w:w w:val="105"/>
          <w:sz w:val="20"/>
          <w:szCs w:val="20"/>
          <w:vertAlign w:val="superscript"/>
          <w:lang w:val="en-US"/>
        </w:rPr>
        <w:t>rd</w:t>
      </w:r>
      <w:r w:rsidRPr="00513DE5">
        <w:rPr>
          <w:rFonts w:ascii="Gilroy-Medium" w:eastAsia="Arial" w:hAnsi="Gilroy-Medium" w:cs="Arial"/>
          <w:w w:val="105"/>
          <w:sz w:val="20"/>
          <w:szCs w:val="20"/>
          <w:lang w:val="en-US"/>
        </w:rPr>
        <w:t>/4</w:t>
      </w:r>
      <w:r w:rsidRPr="00513DE5">
        <w:rPr>
          <w:rFonts w:ascii="Gilroy-Medium" w:eastAsia="Arial" w:hAnsi="Gilroy-Medium" w:cs="Arial"/>
          <w:w w:val="105"/>
          <w:sz w:val="20"/>
          <w:szCs w:val="20"/>
          <w:vertAlign w:val="superscript"/>
          <w:lang w:val="en-US"/>
        </w:rPr>
        <w:t>th</w:t>
      </w:r>
      <w:r w:rsidRPr="00513DE5">
        <w:rPr>
          <w:rFonts w:ascii="Gilroy-Medium" w:eastAsia="Arial" w:hAnsi="Gilroy-Medium" w:cs="Arial"/>
          <w:w w:val="105"/>
          <w:sz w:val="20"/>
          <w:szCs w:val="20"/>
          <w:lang w:val="en-US"/>
        </w:rPr>
        <w:t>] offense, [student name] has received [outline the consequence of the academic misconduct aligning with the specification of the student rights and responsibilities policy].</w:t>
      </w:r>
    </w:p>
    <w:p w14:paraId="57710688" w14:textId="77777777" w:rsidR="00C50821" w:rsidRPr="00513DE5" w:rsidRDefault="00C50821" w:rsidP="008A51F0">
      <w:pPr>
        <w:widowControl w:val="0"/>
        <w:autoSpaceDE w:val="0"/>
        <w:autoSpaceDN w:val="0"/>
        <w:spacing w:before="4" w:after="0" w:line="240" w:lineRule="auto"/>
        <w:rPr>
          <w:rFonts w:ascii="Gilroy-Medium" w:eastAsia="Arial" w:hAnsi="Gilroy-Medium" w:cs="Arial"/>
          <w:sz w:val="21"/>
          <w:szCs w:val="20"/>
          <w:lang w:val="en-US"/>
        </w:rPr>
      </w:pPr>
    </w:p>
    <w:p w14:paraId="26147383" w14:textId="1DC1A58A" w:rsidR="00C50821" w:rsidRPr="00513DE5" w:rsidRDefault="00C50821" w:rsidP="008A51F0">
      <w:pPr>
        <w:widowControl w:val="0"/>
        <w:autoSpaceDE w:val="0"/>
        <w:autoSpaceDN w:val="0"/>
        <w:spacing w:after="0" w:line="252" w:lineRule="auto"/>
        <w:rPr>
          <w:rFonts w:ascii="Gilroy-Medium" w:eastAsia="Arial" w:hAnsi="Gilroy-Medium" w:cs="Arial"/>
          <w:sz w:val="20"/>
          <w:szCs w:val="20"/>
          <w:lang w:val="en-US"/>
        </w:rPr>
      </w:pPr>
      <w:r w:rsidRPr="00513DE5">
        <w:rPr>
          <w:rFonts w:ascii="Gilroy-Medium" w:eastAsia="Arial" w:hAnsi="Gilroy-Medium" w:cs="Arial"/>
          <w:w w:val="105"/>
          <w:sz w:val="20"/>
          <w:szCs w:val="20"/>
          <w:lang w:val="en-US"/>
        </w:rPr>
        <w:t>As</w:t>
      </w:r>
      <w:r w:rsidRPr="00513DE5">
        <w:rPr>
          <w:rFonts w:ascii="Gilroy-Medium" w:eastAsia="Arial" w:hAnsi="Gilroy-Medium" w:cs="Arial"/>
          <w:spacing w:val="-14"/>
          <w:w w:val="105"/>
          <w:sz w:val="20"/>
          <w:szCs w:val="20"/>
          <w:lang w:val="en-US"/>
        </w:rPr>
        <w:t xml:space="preserve"> </w:t>
      </w:r>
      <w:r w:rsidRPr="00513DE5">
        <w:rPr>
          <w:rFonts w:ascii="Gilroy-Medium" w:eastAsia="Arial" w:hAnsi="Gilroy-Medium" w:cs="Arial"/>
          <w:w w:val="105"/>
          <w:sz w:val="20"/>
          <w:szCs w:val="20"/>
          <w:lang w:val="en-US"/>
        </w:rPr>
        <w:t>outlined</w:t>
      </w:r>
      <w:r w:rsidRPr="00513DE5">
        <w:rPr>
          <w:rFonts w:ascii="Gilroy-Medium" w:eastAsia="Arial" w:hAnsi="Gilroy-Medium" w:cs="Arial"/>
          <w:spacing w:val="-13"/>
          <w:w w:val="105"/>
          <w:sz w:val="20"/>
          <w:szCs w:val="20"/>
          <w:lang w:val="en-US"/>
        </w:rPr>
        <w:t xml:space="preserve"> </w:t>
      </w:r>
      <w:r w:rsidRPr="00513DE5">
        <w:rPr>
          <w:rFonts w:ascii="Gilroy-Medium" w:eastAsia="Arial" w:hAnsi="Gilroy-Medium" w:cs="Arial"/>
          <w:w w:val="105"/>
          <w:sz w:val="20"/>
          <w:szCs w:val="20"/>
          <w:lang w:val="en-US"/>
        </w:rPr>
        <w:t>in</w:t>
      </w:r>
      <w:r w:rsidRPr="00513DE5">
        <w:rPr>
          <w:rFonts w:ascii="Gilroy-Medium" w:eastAsia="Arial" w:hAnsi="Gilroy-Medium" w:cs="Arial"/>
          <w:spacing w:val="-13"/>
          <w:w w:val="105"/>
          <w:sz w:val="20"/>
          <w:szCs w:val="20"/>
          <w:lang w:val="en-US"/>
        </w:rPr>
        <w:t xml:space="preserve"> </w:t>
      </w:r>
      <w:r w:rsidRPr="00513DE5">
        <w:rPr>
          <w:rFonts w:ascii="Gilroy-Medium" w:eastAsia="Arial" w:hAnsi="Gilroy-Medium" w:cs="Arial"/>
          <w:w w:val="105"/>
          <w:sz w:val="20"/>
          <w:szCs w:val="20"/>
          <w:lang w:val="en-US"/>
        </w:rPr>
        <w:t>the</w:t>
      </w:r>
      <w:r w:rsidRPr="00513DE5">
        <w:rPr>
          <w:rFonts w:ascii="Gilroy-Medium" w:eastAsia="Arial" w:hAnsi="Gilroy-Medium" w:cs="Arial"/>
          <w:spacing w:val="-14"/>
          <w:w w:val="105"/>
          <w:sz w:val="20"/>
          <w:szCs w:val="20"/>
          <w:lang w:val="en-US"/>
        </w:rPr>
        <w:t xml:space="preserve"> </w:t>
      </w:r>
      <w:r w:rsidRPr="00513DE5">
        <w:rPr>
          <w:rFonts w:ascii="Gilroy-Medium" w:eastAsia="Arial" w:hAnsi="Gilroy-Medium" w:cs="Arial"/>
          <w:w w:val="105"/>
          <w:sz w:val="20"/>
          <w:szCs w:val="20"/>
          <w:lang w:val="en-US"/>
        </w:rPr>
        <w:t>Student</w:t>
      </w:r>
      <w:r w:rsidRPr="00513DE5">
        <w:rPr>
          <w:rFonts w:ascii="Gilroy-Medium" w:eastAsia="Arial" w:hAnsi="Gilroy-Medium" w:cs="Arial"/>
          <w:spacing w:val="-12"/>
          <w:w w:val="105"/>
          <w:sz w:val="20"/>
          <w:szCs w:val="20"/>
          <w:lang w:val="en-US"/>
        </w:rPr>
        <w:t xml:space="preserve"> </w:t>
      </w:r>
      <w:r w:rsidRPr="00513DE5">
        <w:rPr>
          <w:rFonts w:ascii="Gilroy-Medium" w:eastAsia="Arial" w:hAnsi="Gilroy-Medium" w:cs="Arial"/>
          <w:w w:val="105"/>
          <w:sz w:val="20"/>
          <w:szCs w:val="20"/>
          <w:lang w:val="en-US"/>
        </w:rPr>
        <w:t>Rights</w:t>
      </w:r>
      <w:r w:rsidRPr="00513DE5">
        <w:rPr>
          <w:rFonts w:ascii="Gilroy-Medium" w:eastAsia="Arial" w:hAnsi="Gilroy-Medium" w:cs="Arial"/>
          <w:spacing w:val="-14"/>
          <w:w w:val="105"/>
          <w:sz w:val="20"/>
          <w:szCs w:val="20"/>
          <w:lang w:val="en-US"/>
        </w:rPr>
        <w:t xml:space="preserve"> </w:t>
      </w:r>
      <w:r w:rsidRPr="00513DE5">
        <w:rPr>
          <w:rFonts w:ascii="Gilroy-Medium" w:eastAsia="Arial" w:hAnsi="Gilroy-Medium" w:cs="Arial"/>
          <w:w w:val="105"/>
          <w:sz w:val="20"/>
          <w:szCs w:val="20"/>
          <w:lang w:val="en-US"/>
        </w:rPr>
        <w:t>and</w:t>
      </w:r>
      <w:r w:rsidRPr="00513DE5">
        <w:rPr>
          <w:rFonts w:ascii="Gilroy-Medium" w:eastAsia="Arial" w:hAnsi="Gilroy-Medium" w:cs="Arial"/>
          <w:spacing w:val="-12"/>
          <w:w w:val="105"/>
          <w:sz w:val="20"/>
          <w:szCs w:val="20"/>
          <w:lang w:val="en-US"/>
        </w:rPr>
        <w:t xml:space="preserve"> </w:t>
      </w:r>
      <w:r w:rsidRPr="00513DE5">
        <w:rPr>
          <w:rFonts w:ascii="Gilroy-Medium" w:eastAsia="Arial" w:hAnsi="Gilroy-Medium" w:cs="Arial"/>
          <w:w w:val="105"/>
          <w:sz w:val="20"/>
          <w:szCs w:val="20"/>
          <w:lang w:val="en-US"/>
        </w:rPr>
        <w:t>Responsibilities</w:t>
      </w:r>
      <w:r w:rsidRPr="00513DE5">
        <w:rPr>
          <w:rFonts w:ascii="Gilroy-Medium" w:eastAsia="Arial" w:hAnsi="Gilroy-Medium" w:cs="Arial"/>
          <w:spacing w:val="-12"/>
          <w:w w:val="105"/>
          <w:sz w:val="20"/>
          <w:szCs w:val="20"/>
          <w:lang w:val="en-US"/>
        </w:rPr>
        <w:t xml:space="preserve"> </w:t>
      </w:r>
      <w:r w:rsidRPr="00513DE5">
        <w:rPr>
          <w:rFonts w:ascii="Gilroy-Medium" w:eastAsia="Arial" w:hAnsi="Gilroy-Medium" w:cs="Arial"/>
          <w:w w:val="105"/>
          <w:sz w:val="20"/>
          <w:szCs w:val="20"/>
          <w:lang w:val="en-US"/>
        </w:rPr>
        <w:t>Policy,</w:t>
      </w:r>
      <w:r w:rsidRPr="00513DE5">
        <w:rPr>
          <w:rFonts w:ascii="Gilroy-Medium" w:eastAsia="Arial" w:hAnsi="Gilroy-Medium" w:cs="Arial"/>
          <w:spacing w:val="-14"/>
          <w:w w:val="105"/>
          <w:sz w:val="20"/>
          <w:szCs w:val="20"/>
          <w:lang w:val="en-US"/>
        </w:rPr>
        <w:t xml:space="preserve"> </w:t>
      </w:r>
      <w:r w:rsidRPr="00513DE5">
        <w:rPr>
          <w:rFonts w:ascii="Gilroy-Medium" w:eastAsia="Arial" w:hAnsi="Gilroy-Medium" w:cs="Arial"/>
          <w:w w:val="105"/>
          <w:sz w:val="20"/>
          <w:szCs w:val="20"/>
          <w:lang w:val="en-US"/>
        </w:rPr>
        <w:t>you</w:t>
      </w:r>
      <w:r w:rsidRPr="00513DE5">
        <w:rPr>
          <w:rFonts w:ascii="Gilroy-Medium" w:eastAsia="Arial" w:hAnsi="Gilroy-Medium" w:cs="Arial"/>
          <w:spacing w:val="-13"/>
          <w:w w:val="105"/>
          <w:sz w:val="20"/>
          <w:szCs w:val="20"/>
          <w:lang w:val="en-US"/>
        </w:rPr>
        <w:t xml:space="preserve"> </w:t>
      </w:r>
      <w:r w:rsidRPr="00513DE5">
        <w:rPr>
          <w:rFonts w:ascii="Gilroy-Medium" w:eastAsia="Arial" w:hAnsi="Gilroy-Medium" w:cs="Arial"/>
          <w:w w:val="105"/>
          <w:sz w:val="20"/>
          <w:szCs w:val="20"/>
          <w:lang w:val="en-US"/>
        </w:rPr>
        <w:t>may</w:t>
      </w:r>
      <w:r w:rsidRPr="00513DE5">
        <w:rPr>
          <w:rFonts w:ascii="Gilroy-Medium" w:eastAsia="Arial" w:hAnsi="Gilroy-Medium" w:cs="Arial"/>
          <w:spacing w:val="-13"/>
          <w:w w:val="105"/>
          <w:sz w:val="20"/>
          <w:szCs w:val="20"/>
          <w:lang w:val="en-US"/>
        </w:rPr>
        <w:t xml:space="preserve"> </w:t>
      </w:r>
      <w:r w:rsidRPr="00513DE5">
        <w:rPr>
          <w:rFonts w:ascii="Gilroy-Medium" w:eastAsia="Arial" w:hAnsi="Gilroy-Medium" w:cs="Arial"/>
          <w:w w:val="105"/>
          <w:sz w:val="20"/>
          <w:szCs w:val="20"/>
          <w:lang w:val="en-US"/>
        </w:rPr>
        <w:t>request</w:t>
      </w:r>
      <w:r w:rsidRPr="00513DE5">
        <w:rPr>
          <w:rFonts w:ascii="Gilroy-Medium" w:eastAsia="Arial" w:hAnsi="Gilroy-Medium" w:cs="Arial"/>
          <w:spacing w:val="-15"/>
          <w:w w:val="105"/>
          <w:sz w:val="20"/>
          <w:szCs w:val="20"/>
          <w:lang w:val="en-US"/>
        </w:rPr>
        <w:t xml:space="preserve"> </w:t>
      </w:r>
      <w:r w:rsidRPr="00513DE5">
        <w:rPr>
          <w:rFonts w:ascii="Gilroy-Medium" w:eastAsia="Arial" w:hAnsi="Gilroy-Medium" w:cs="Arial"/>
          <w:w w:val="105"/>
          <w:sz w:val="20"/>
          <w:szCs w:val="20"/>
          <w:lang w:val="en-US"/>
        </w:rPr>
        <w:t>a</w:t>
      </w:r>
      <w:r w:rsidR="008375DA" w:rsidRPr="00513DE5">
        <w:rPr>
          <w:rFonts w:ascii="Gilroy-Medium" w:eastAsia="Arial" w:hAnsi="Gilroy-Medium" w:cs="Arial"/>
          <w:w w:val="105"/>
          <w:sz w:val="20"/>
          <w:szCs w:val="20"/>
          <w:lang w:val="en-US"/>
        </w:rPr>
        <w:t>n</w:t>
      </w:r>
      <w:r w:rsidRPr="00513DE5">
        <w:rPr>
          <w:rFonts w:ascii="Gilroy-Medium" w:eastAsia="Arial" w:hAnsi="Gilroy-Medium" w:cs="Arial"/>
          <w:spacing w:val="-10"/>
          <w:w w:val="105"/>
          <w:sz w:val="20"/>
          <w:szCs w:val="20"/>
          <w:lang w:val="en-US"/>
        </w:rPr>
        <w:t xml:space="preserve"> </w:t>
      </w:r>
      <w:r w:rsidRPr="00513DE5">
        <w:rPr>
          <w:rFonts w:ascii="Gilroy-Medium" w:eastAsia="Arial" w:hAnsi="Gilroy-Medium" w:cs="Arial"/>
          <w:spacing w:val="-4"/>
          <w:w w:val="105"/>
          <w:sz w:val="20"/>
          <w:szCs w:val="20"/>
          <w:lang w:val="en-US"/>
        </w:rPr>
        <w:t>appeal</w:t>
      </w:r>
      <w:r w:rsidR="008375DA" w:rsidRPr="00513DE5">
        <w:rPr>
          <w:rFonts w:ascii="Gilroy-Medium" w:eastAsia="Arial" w:hAnsi="Gilroy-Medium" w:cs="Arial"/>
          <w:spacing w:val="-4"/>
          <w:w w:val="105"/>
          <w:sz w:val="20"/>
          <w:szCs w:val="20"/>
          <w:lang w:val="en-US"/>
        </w:rPr>
        <w:t xml:space="preserve"> </w:t>
      </w:r>
      <w:proofErr w:type="gramStart"/>
      <w:r w:rsidR="008375DA" w:rsidRPr="00513DE5">
        <w:rPr>
          <w:rFonts w:ascii="Gilroy-Medium" w:eastAsia="Arial" w:hAnsi="Gilroy-Medium" w:cs="Arial"/>
          <w:spacing w:val="-4"/>
          <w:w w:val="105"/>
          <w:sz w:val="20"/>
          <w:szCs w:val="20"/>
          <w:lang w:val="en-US"/>
        </w:rPr>
        <w:t>to</w:t>
      </w:r>
      <w:proofErr w:type="gramEnd"/>
      <w:r w:rsidR="008375DA" w:rsidRPr="00513DE5">
        <w:rPr>
          <w:rFonts w:ascii="Gilroy-Medium" w:eastAsia="Arial" w:hAnsi="Gilroy-Medium" w:cs="Arial"/>
          <w:spacing w:val="-4"/>
          <w:w w:val="105"/>
          <w:sz w:val="20"/>
          <w:szCs w:val="20"/>
          <w:lang w:val="en-US"/>
        </w:rPr>
        <w:t xml:space="preserve"> </w:t>
      </w:r>
      <w:r w:rsidRPr="00513DE5">
        <w:rPr>
          <w:rFonts w:ascii="Gilroy-Medium" w:eastAsia="Arial" w:hAnsi="Gilroy-Medium" w:cs="Arial"/>
          <w:w w:val="105"/>
          <w:sz w:val="20"/>
          <w:szCs w:val="20"/>
          <w:lang w:val="en-US"/>
        </w:rPr>
        <w:t>this decision by delivering the Student Complaint Form to [Name of Dean], Dean of [school name].</w:t>
      </w:r>
    </w:p>
    <w:p w14:paraId="79A035D6" w14:textId="77777777" w:rsidR="00C50821" w:rsidRPr="00513DE5" w:rsidRDefault="00C50821" w:rsidP="008A51F0">
      <w:pPr>
        <w:widowControl w:val="0"/>
        <w:autoSpaceDE w:val="0"/>
        <w:autoSpaceDN w:val="0"/>
        <w:spacing w:before="5" w:after="0" w:line="240" w:lineRule="auto"/>
        <w:rPr>
          <w:rFonts w:ascii="Gilroy-Medium" w:eastAsia="Arial" w:hAnsi="Gilroy-Medium" w:cs="Arial"/>
          <w:sz w:val="21"/>
          <w:szCs w:val="20"/>
          <w:lang w:val="en-US"/>
        </w:rPr>
      </w:pPr>
    </w:p>
    <w:p w14:paraId="123E5D5D" w14:textId="77777777" w:rsidR="00C50821" w:rsidRPr="00513DE5" w:rsidRDefault="00C50821" w:rsidP="008A51F0">
      <w:pPr>
        <w:widowControl w:val="0"/>
        <w:autoSpaceDE w:val="0"/>
        <w:autoSpaceDN w:val="0"/>
        <w:spacing w:after="0" w:line="240" w:lineRule="auto"/>
        <w:rPr>
          <w:rFonts w:ascii="Gilroy-Medium" w:eastAsia="Arial" w:hAnsi="Gilroy-Medium" w:cs="Arial"/>
          <w:sz w:val="20"/>
          <w:szCs w:val="20"/>
          <w:lang w:val="en-US"/>
        </w:rPr>
      </w:pPr>
      <w:r w:rsidRPr="00513DE5">
        <w:rPr>
          <w:rFonts w:ascii="Gilroy-Medium" w:eastAsia="Arial" w:hAnsi="Gilroy-Medium" w:cs="Arial"/>
          <w:spacing w:val="-2"/>
          <w:sz w:val="20"/>
          <w:szCs w:val="20"/>
          <w:lang w:val="en-US"/>
        </w:rPr>
        <w:t>Sincerely,</w:t>
      </w:r>
    </w:p>
    <w:p w14:paraId="7D906DC2" w14:textId="77777777" w:rsidR="00C50821" w:rsidRPr="00513DE5" w:rsidRDefault="00C50821" w:rsidP="008A51F0">
      <w:pPr>
        <w:widowControl w:val="0"/>
        <w:autoSpaceDE w:val="0"/>
        <w:autoSpaceDN w:val="0"/>
        <w:spacing w:after="0" w:line="240" w:lineRule="auto"/>
        <w:rPr>
          <w:rFonts w:ascii="Gilroy-Medium" w:eastAsia="Arial" w:hAnsi="Gilroy-Medium" w:cs="Arial"/>
          <w:sz w:val="20"/>
          <w:szCs w:val="20"/>
          <w:lang w:val="en-US"/>
        </w:rPr>
      </w:pPr>
    </w:p>
    <w:p w14:paraId="28CF956D" w14:textId="77777777" w:rsidR="00C50821" w:rsidRPr="00513DE5" w:rsidRDefault="00C50821" w:rsidP="008A51F0">
      <w:pPr>
        <w:widowControl w:val="0"/>
        <w:autoSpaceDE w:val="0"/>
        <w:autoSpaceDN w:val="0"/>
        <w:spacing w:before="10" w:after="0" w:line="240" w:lineRule="auto"/>
        <w:rPr>
          <w:rFonts w:ascii="Gilroy-Medium" w:eastAsia="Arial" w:hAnsi="Gilroy-Medium" w:cs="Arial"/>
          <w:sz w:val="29"/>
          <w:szCs w:val="20"/>
          <w:lang w:val="en-US"/>
        </w:rPr>
      </w:pPr>
    </w:p>
    <w:p w14:paraId="3EA44A71" w14:textId="77777777" w:rsidR="00C50821" w:rsidRPr="00513DE5" w:rsidRDefault="00C50821" w:rsidP="008A51F0">
      <w:pPr>
        <w:widowControl w:val="0"/>
        <w:autoSpaceDE w:val="0"/>
        <w:autoSpaceDN w:val="0"/>
        <w:spacing w:before="1" w:after="0" w:line="252" w:lineRule="auto"/>
        <w:ind w:right="-26"/>
        <w:rPr>
          <w:rFonts w:ascii="Gilroy-Medium" w:eastAsia="Arial" w:hAnsi="Gilroy-Medium" w:cs="Arial"/>
          <w:sz w:val="20"/>
          <w:szCs w:val="20"/>
          <w:lang w:val="en-US"/>
        </w:rPr>
      </w:pPr>
      <w:r w:rsidRPr="00513DE5">
        <w:rPr>
          <w:rFonts w:ascii="Gilroy-Medium" w:eastAsia="Arial" w:hAnsi="Gilroy-Medium" w:cs="Arial"/>
          <w:spacing w:val="-2"/>
          <w:w w:val="105"/>
          <w:sz w:val="20"/>
          <w:szCs w:val="20"/>
          <w:lang w:val="en-US"/>
        </w:rPr>
        <w:t>[Chairperson name] [Department]</w:t>
      </w:r>
    </w:p>
    <w:p w14:paraId="3FC8B4B5" w14:textId="77777777" w:rsidR="00C50821" w:rsidRPr="00513DE5" w:rsidRDefault="00C50821" w:rsidP="008A51F0">
      <w:pPr>
        <w:widowControl w:val="0"/>
        <w:autoSpaceDE w:val="0"/>
        <w:autoSpaceDN w:val="0"/>
        <w:spacing w:after="0" w:line="240" w:lineRule="auto"/>
        <w:rPr>
          <w:rFonts w:ascii="Gilroy-Medium" w:eastAsia="Arial" w:hAnsi="Gilroy-Medium" w:cs="Arial"/>
          <w:sz w:val="20"/>
          <w:szCs w:val="20"/>
          <w:lang w:val="en-US"/>
        </w:rPr>
      </w:pPr>
      <w:r w:rsidRPr="00513DE5">
        <w:rPr>
          <w:rFonts w:ascii="Gilroy-Medium" w:eastAsia="Arial" w:hAnsi="Gilroy-Medium" w:cs="Arial"/>
          <w:noProof/>
          <w:sz w:val="20"/>
          <w:szCs w:val="20"/>
          <w:lang w:val="en-US"/>
        </w:rPr>
        <w:drawing>
          <wp:anchor distT="0" distB="0" distL="114300" distR="114300" simplePos="0" relativeHeight="251658240" behindDoc="1" locked="0" layoutInCell="1" allowOverlap="1" wp14:anchorId="6474723D" wp14:editId="1955A1F2">
            <wp:simplePos x="0" y="0"/>
            <wp:positionH relativeFrom="column">
              <wp:posOffset>2540</wp:posOffset>
            </wp:positionH>
            <wp:positionV relativeFrom="paragraph">
              <wp:posOffset>43815</wp:posOffset>
            </wp:positionV>
            <wp:extent cx="1301750" cy="214630"/>
            <wp:effectExtent l="0" t="0" r="0" b="0"/>
            <wp:wrapTight wrapText="bothSides">
              <wp:wrapPolygon edited="0">
                <wp:start x="0" y="0"/>
                <wp:lineTo x="0" y="19172"/>
                <wp:lineTo x="21179" y="19172"/>
                <wp:lineTo x="21179" y="0"/>
                <wp:lineTo x="0" y="0"/>
              </wp:wrapPolygon>
            </wp:wrapTight>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01750" cy="214630"/>
                    </a:xfrm>
                    <a:prstGeom prst="rect">
                      <a:avLst/>
                    </a:prstGeom>
                  </pic:spPr>
                </pic:pic>
              </a:graphicData>
            </a:graphic>
            <wp14:sizeRelH relativeFrom="page">
              <wp14:pctWidth>0</wp14:pctWidth>
            </wp14:sizeRelH>
            <wp14:sizeRelV relativeFrom="page">
              <wp14:pctHeight>0</wp14:pctHeight>
            </wp14:sizeRelV>
          </wp:anchor>
        </w:drawing>
      </w:r>
    </w:p>
    <w:p w14:paraId="11C94D90" w14:textId="185B4C48" w:rsidR="00C50821" w:rsidRPr="00513DE5" w:rsidRDefault="008A51F0" w:rsidP="008A51F0">
      <w:pPr>
        <w:widowControl w:val="0"/>
        <w:autoSpaceDE w:val="0"/>
        <w:autoSpaceDN w:val="0"/>
        <w:spacing w:before="76" w:after="0" w:line="252" w:lineRule="auto"/>
        <w:ind w:right="-26"/>
        <w:rPr>
          <w:rFonts w:ascii="Gilroy-Medium" w:eastAsia="Arial" w:hAnsi="Gilroy-Medium" w:cs="Arial"/>
          <w:sz w:val="20"/>
          <w:szCs w:val="20"/>
          <w:lang w:val="en-US"/>
        </w:rPr>
      </w:pPr>
      <w:r>
        <w:rPr>
          <w:rFonts w:ascii="Gilroy-Medium" w:eastAsia="Arial" w:hAnsi="Gilroy-Medium" w:cs="Arial"/>
          <w:w w:val="62"/>
          <w:sz w:val="20"/>
          <w:szCs w:val="20"/>
          <w:lang w:val="en-US"/>
        </w:rPr>
        <w:br/>
      </w:r>
      <w:r w:rsidR="00C50821" w:rsidRPr="00513DE5">
        <w:rPr>
          <w:rFonts w:ascii="Gilroy-Medium" w:eastAsia="Arial" w:hAnsi="Gilroy-Medium" w:cs="Arial"/>
          <w:w w:val="62"/>
          <w:sz w:val="20"/>
          <w:szCs w:val="20"/>
          <w:lang w:val="en-US"/>
        </w:rPr>
        <w:t>1</w:t>
      </w:r>
      <w:r w:rsidR="00C50821" w:rsidRPr="00513DE5">
        <w:rPr>
          <w:rFonts w:ascii="Gilroy-Medium" w:eastAsia="Arial" w:hAnsi="Gilroy-Medium" w:cs="Arial"/>
          <w:spacing w:val="-1"/>
          <w:w w:val="111"/>
          <w:sz w:val="20"/>
          <w:szCs w:val="20"/>
          <w:lang w:val="en-US"/>
        </w:rPr>
        <w:t>0</w:t>
      </w:r>
      <w:r w:rsidR="00C50821" w:rsidRPr="00513DE5">
        <w:rPr>
          <w:rFonts w:ascii="Gilroy-Medium" w:eastAsia="Arial" w:hAnsi="Gilroy-Medium" w:cs="Arial"/>
          <w:w w:val="86"/>
          <w:sz w:val="20"/>
          <w:szCs w:val="20"/>
          <w:lang w:val="en-US"/>
        </w:rPr>
        <w:t>7</w:t>
      </w:r>
      <w:r w:rsidR="00C50821" w:rsidRPr="00513DE5">
        <w:rPr>
          <w:rFonts w:ascii="Gilroy-Medium" w:eastAsia="Arial" w:hAnsi="Gilroy-Medium" w:cs="Arial"/>
          <w:w w:val="93"/>
          <w:sz w:val="20"/>
          <w:szCs w:val="20"/>
          <w:lang w:val="en-US"/>
        </w:rPr>
        <w:t>2</w:t>
      </w:r>
      <w:r w:rsidR="00C50821" w:rsidRPr="00513DE5">
        <w:rPr>
          <w:rFonts w:ascii="Gilroy-Medium" w:eastAsia="Arial" w:hAnsi="Gilroy-Medium" w:cs="Arial"/>
          <w:spacing w:val="1"/>
          <w:w w:val="95"/>
          <w:sz w:val="20"/>
          <w:szCs w:val="20"/>
          <w:lang w:val="en-US"/>
        </w:rPr>
        <w:t>6</w:t>
      </w:r>
      <w:r w:rsidR="00C50821" w:rsidRPr="00513DE5">
        <w:rPr>
          <w:rFonts w:ascii="Gilroy-Medium" w:eastAsia="Arial" w:hAnsi="Gilroy-Medium" w:cs="Arial"/>
          <w:w w:val="153"/>
          <w:sz w:val="20"/>
          <w:szCs w:val="20"/>
          <w:lang w:val="en-US"/>
        </w:rPr>
        <w:t>-</w:t>
      </w:r>
      <w:r w:rsidR="00C50821" w:rsidRPr="00513DE5">
        <w:rPr>
          <w:rFonts w:ascii="Gilroy-Medium" w:eastAsia="Arial" w:hAnsi="Gilroy-Medium" w:cs="Arial"/>
          <w:sz w:val="20"/>
          <w:szCs w:val="20"/>
          <w:lang w:val="en-US"/>
        </w:rPr>
        <w:t>106</w:t>
      </w:r>
      <w:r w:rsidR="00C50821" w:rsidRPr="00513DE5">
        <w:rPr>
          <w:rFonts w:ascii="Gilroy-Medium" w:eastAsia="Arial" w:hAnsi="Gilroy-Medium" w:cs="Arial"/>
          <w:spacing w:val="-14"/>
          <w:sz w:val="20"/>
          <w:szCs w:val="20"/>
          <w:lang w:val="en-US"/>
        </w:rPr>
        <w:t xml:space="preserve"> </w:t>
      </w:r>
      <w:r w:rsidR="00C50821" w:rsidRPr="00513DE5">
        <w:rPr>
          <w:rFonts w:ascii="Gilroy-Medium" w:eastAsia="Arial" w:hAnsi="Gilroy-Medium" w:cs="Arial"/>
          <w:sz w:val="20"/>
          <w:szCs w:val="20"/>
          <w:lang w:val="en-US"/>
        </w:rPr>
        <w:t>Ave,</w:t>
      </w:r>
      <w:r w:rsidR="00C50821" w:rsidRPr="00513DE5">
        <w:rPr>
          <w:rFonts w:ascii="Gilroy-Medium" w:eastAsia="Arial" w:hAnsi="Gilroy-Medium" w:cs="Arial"/>
          <w:spacing w:val="-14"/>
          <w:sz w:val="20"/>
          <w:szCs w:val="20"/>
          <w:lang w:val="en-US"/>
        </w:rPr>
        <w:t xml:space="preserve"> </w:t>
      </w:r>
      <w:proofErr w:type="spellStart"/>
      <w:r w:rsidR="00C50821" w:rsidRPr="00513DE5">
        <w:rPr>
          <w:rFonts w:ascii="Gilroy-Medium" w:eastAsia="Arial" w:hAnsi="Gilroy-Medium" w:cs="Arial"/>
          <w:sz w:val="20"/>
          <w:szCs w:val="20"/>
          <w:lang w:val="en-US"/>
        </w:rPr>
        <w:t>Grande</w:t>
      </w:r>
      <w:proofErr w:type="spellEnd"/>
      <w:r w:rsidR="00C50821" w:rsidRPr="00513DE5">
        <w:rPr>
          <w:rFonts w:ascii="Gilroy-Medium" w:eastAsia="Arial" w:hAnsi="Gilroy-Medium" w:cs="Arial"/>
          <w:spacing w:val="-14"/>
          <w:sz w:val="20"/>
          <w:szCs w:val="20"/>
          <w:lang w:val="en-US"/>
        </w:rPr>
        <w:t xml:space="preserve"> </w:t>
      </w:r>
      <w:r w:rsidR="00C50821" w:rsidRPr="00513DE5">
        <w:rPr>
          <w:rFonts w:ascii="Gilroy-Medium" w:eastAsia="Arial" w:hAnsi="Gilroy-Medium" w:cs="Arial"/>
          <w:sz w:val="20"/>
          <w:szCs w:val="20"/>
          <w:lang w:val="en-US"/>
        </w:rPr>
        <w:t>Prairie,</w:t>
      </w:r>
      <w:r w:rsidR="00C50821" w:rsidRPr="00513DE5">
        <w:rPr>
          <w:rFonts w:ascii="Gilroy-Medium" w:eastAsia="Arial" w:hAnsi="Gilroy-Medium" w:cs="Arial"/>
          <w:spacing w:val="-14"/>
          <w:sz w:val="20"/>
          <w:szCs w:val="20"/>
          <w:lang w:val="en-US"/>
        </w:rPr>
        <w:t xml:space="preserve"> </w:t>
      </w:r>
      <w:r w:rsidR="00C50821" w:rsidRPr="00513DE5">
        <w:rPr>
          <w:rFonts w:ascii="Gilroy-Medium" w:eastAsia="Arial" w:hAnsi="Gilroy-Medium" w:cs="Arial"/>
          <w:sz w:val="20"/>
          <w:szCs w:val="20"/>
          <w:lang w:val="en-US"/>
        </w:rPr>
        <w:t>AB</w:t>
      </w:r>
      <w:r w:rsidR="00C50821" w:rsidRPr="00513DE5">
        <w:rPr>
          <w:rFonts w:ascii="Gilroy-Medium" w:eastAsia="Arial" w:hAnsi="Gilroy-Medium" w:cs="Arial"/>
          <w:spacing w:val="-14"/>
          <w:sz w:val="20"/>
          <w:szCs w:val="20"/>
          <w:lang w:val="en-US"/>
        </w:rPr>
        <w:t xml:space="preserve"> </w:t>
      </w:r>
      <w:r w:rsidR="00C50821" w:rsidRPr="00513DE5">
        <w:rPr>
          <w:rFonts w:ascii="Gilroy-Medium" w:eastAsia="Arial" w:hAnsi="Gilroy-Medium" w:cs="Arial"/>
          <w:sz w:val="20"/>
          <w:szCs w:val="20"/>
          <w:lang w:val="en-US"/>
        </w:rPr>
        <w:t>T8V</w:t>
      </w:r>
      <w:r>
        <w:rPr>
          <w:rFonts w:ascii="Gilroy-Medium" w:eastAsia="Arial" w:hAnsi="Gilroy-Medium" w:cs="Arial"/>
          <w:sz w:val="20"/>
          <w:szCs w:val="20"/>
          <w:lang w:val="en-US"/>
        </w:rPr>
        <w:t xml:space="preserve"> </w:t>
      </w:r>
      <w:r w:rsidR="00C50821" w:rsidRPr="00513DE5">
        <w:rPr>
          <w:rFonts w:ascii="Gilroy-Medium" w:eastAsia="Arial" w:hAnsi="Gilroy-Medium" w:cs="Arial"/>
          <w:sz w:val="20"/>
          <w:szCs w:val="20"/>
          <w:lang w:val="en-US"/>
        </w:rPr>
        <w:t xml:space="preserve">4C4 </w:t>
      </w:r>
    </w:p>
    <w:p w14:paraId="72B13D90" w14:textId="77777777" w:rsidR="00C50821" w:rsidRPr="00513DE5" w:rsidRDefault="00C50821" w:rsidP="008A51F0">
      <w:pPr>
        <w:widowControl w:val="0"/>
        <w:autoSpaceDE w:val="0"/>
        <w:autoSpaceDN w:val="0"/>
        <w:spacing w:before="76" w:after="0" w:line="252" w:lineRule="auto"/>
        <w:ind w:right="6945"/>
        <w:rPr>
          <w:rFonts w:ascii="Gilroy-Medium" w:eastAsia="Arial" w:hAnsi="Gilroy-Medium" w:cs="Arial"/>
          <w:sz w:val="20"/>
          <w:szCs w:val="20"/>
          <w:lang w:val="en-US"/>
        </w:rPr>
      </w:pPr>
      <w:r w:rsidRPr="00513DE5">
        <w:rPr>
          <w:rFonts w:ascii="Gilroy-Medium" w:eastAsia="Arial" w:hAnsi="Gilroy-Medium" w:cs="Arial"/>
          <w:sz w:val="20"/>
          <w:szCs w:val="20"/>
          <w:lang w:val="en-US"/>
        </w:rPr>
        <w:t xml:space="preserve">Ph: </w:t>
      </w:r>
    </w:p>
    <w:p w14:paraId="1493BC9E" w14:textId="77777777" w:rsidR="00C50821" w:rsidRPr="00513DE5" w:rsidRDefault="00C50821" w:rsidP="008A51F0">
      <w:pPr>
        <w:widowControl w:val="0"/>
        <w:autoSpaceDE w:val="0"/>
        <w:autoSpaceDN w:val="0"/>
        <w:spacing w:before="76" w:after="0" w:line="252" w:lineRule="auto"/>
        <w:ind w:right="6945"/>
        <w:rPr>
          <w:rFonts w:ascii="Gilroy-Medium" w:eastAsia="Arial" w:hAnsi="Gilroy-Medium" w:cs="Arial"/>
          <w:sz w:val="20"/>
          <w:szCs w:val="20"/>
          <w:lang w:val="en-US"/>
        </w:rPr>
      </w:pPr>
      <w:r w:rsidRPr="00513DE5">
        <w:rPr>
          <w:rFonts w:ascii="Gilroy-Medium" w:eastAsia="Arial" w:hAnsi="Gilroy-Medium" w:cs="Arial"/>
          <w:sz w:val="20"/>
          <w:szCs w:val="20"/>
          <w:lang w:val="en-US"/>
        </w:rPr>
        <w:t>Office:</w:t>
      </w:r>
    </w:p>
    <w:p w14:paraId="02B7C442" w14:textId="77777777" w:rsidR="00C50821" w:rsidRPr="00513DE5" w:rsidRDefault="00C50821" w:rsidP="008A51F0">
      <w:pPr>
        <w:widowControl w:val="0"/>
        <w:autoSpaceDE w:val="0"/>
        <w:autoSpaceDN w:val="0"/>
        <w:spacing w:before="3" w:after="0" w:line="240" w:lineRule="auto"/>
        <w:rPr>
          <w:rFonts w:ascii="Gilroy-Medium" w:eastAsia="Arial" w:hAnsi="Gilroy-Medium" w:cs="Arial"/>
          <w:sz w:val="21"/>
          <w:szCs w:val="20"/>
          <w:lang w:val="en-US"/>
        </w:rPr>
      </w:pPr>
    </w:p>
    <w:p w14:paraId="5EF0B6B2" w14:textId="77777777" w:rsidR="00C50821" w:rsidRPr="00513DE5" w:rsidRDefault="00C50821" w:rsidP="008A51F0">
      <w:pPr>
        <w:widowControl w:val="0"/>
        <w:tabs>
          <w:tab w:val="left" w:pos="1000"/>
        </w:tabs>
        <w:autoSpaceDE w:val="0"/>
        <w:autoSpaceDN w:val="0"/>
        <w:spacing w:after="0" w:line="240" w:lineRule="auto"/>
        <w:rPr>
          <w:rFonts w:ascii="Gilroy-Medium" w:eastAsia="Arial" w:hAnsi="Gilroy-Medium" w:cs="Arial"/>
          <w:sz w:val="20"/>
          <w:szCs w:val="20"/>
          <w:lang w:val="en-US"/>
        </w:rPr>
      </w:pPr>
      <w:r w:rsidRPr="00513DE5">
        <w:rPr>
          <w:rFonts w:ascii="Gilroy-Medium" w:eastAsia="Arial" w:hAnsi="Gilroy-Medium" w:cs="Arial"/>
          <w:spacing w:val="-5"/>
          <w:sz w:val="20"/>
          <w:szCs w:val="20"/>
          <w:lang w:val="en-US"/>
        </w:rPr>
        <w:t>Cc:</w:t>
      </w:r>
      <w:r w:rsidRPr="00513DE5">
        <w:rPr>
          <w:rFonts w:ascii="Gilroy-Medium" w:eastAsia="Arial" w:hAnsi="Gilroy-Medium" w:cs="Arial"/>
          <w:sz w:val="20"/>
          <w:szCs w:val="20"/>
          <w:lang w:val="en-US"/>
        </w:rPr>
        <w:tab/>
        <w:t>[Name]</w:t>
      </w:r>
      <w:r w:rsidRPr="00513DE5">
        <w:rPr>
          <w:rFonts w:ascii="Gilroy-Medium" w:eastAsia="Arial" w:hAnsi="Gilroy-Medium" w:cs="Arial"/>
          <w:spacing w:val="-6"/>
          <w:sz w:val="20"/>
          <w:szCs w:val="20"/>
          <w:lang w:val="en-US"/>
        </w:rPr>
        <w:t xml:space="preserve"> </w:t>
      </w:r>
      <w:r w:rsidRPr="00513DE5">
        <w:rPr>
          <w:rFonts w:ascii="Gilroy-Medium" w:eastAsia="Arial" w:hAnsi="Gilroy-Medium" w:cs="Arial"/>
          <w:sz w:val="20"/>
          <w:szCs w:val="20"/>
          <w:lang w:val="en-US"/>
        </w:rPr>
        <w:t>NWP</w:t>
      </w:r>
      <w:r w:rsidRPr="00513DE5">
        <w:rPr>
          <w:rFonts w:ascii="Gilroy-Medium" w:eastAsia="Arial" w:hAnsi="Gilroy-Medium" w:cs="Arial"/>
          <w:spacing w:val="-6"/>
          <w:sz w:val="20"/>
          <w:szCs w:val="20"/>
          <w:lang w:val="en-US"/>
        </w:rPr>
        <w:t xml:space="preserve"> </w:t>
      </w:r>
      <w:r w:rsidRPr="00513DE5">
        <w:rPr>
          <w:rFonts w:ascii="Gilroy-Medium" w:eastAsia="Arial" w:hAnsi="Gilroy-Medium" w:cs="Arial"/>
          <w:spacing w:val="-2"/>
          <w:sz w:val="20"/>
          <w:szCs w:val="20"/>
          <w:lang w:val="en-US"/>
        </w:rPr>
        <w:t>Registrar</w:t>
      </w:r>
    </w:p>
    <w:p w14:paraId="539DB6A3" w14:textId="77777777" w:rsidR="00C50821" w:rsidRDefault="00C50821" w:rsidP="00C50821">
      <w:pPr>
        <w:rPr>
          <w:rFonts w:ascii="Gilroy-Medium" w:hAnsi="Gilroy-Medium"/>
        </w:rPr>
      </w:pPr>
    </w:p>
    <w:p w14:paraId="3EBD0E81" w14:textId="1CC1647B" w:rsidR="004767B5" w:rsidRPr="008A51F0" w:rsidRDefault="004767B5" w:rsidP="008A51F0">
      <w:pPr>
        <w:pStyle w:val="Heading1"/>
        <w:ind w:left="0"/>
        <w:jc w:val="both"/>
        <w:rPr>
          <w:rFonts w:ascii="Gilroy-Medium" w:hAnsi="Gilroy-Medium"/>
          <w:b/>
          <w:bCs/>
        </w:rPr>
      </w:pPr>
      <w:bookmarkStart w:id="3" w:name="_Hlk166070752"/>
      <w:r w:rsidRPr="008A51F0">
        <w:rPr>
          <w:rFonts w:ascii="Gilroy-Medium" w:hAnsi="Gilroy-Medium"/>
          <w:b/>
          <w:bCs/>
        </w:rPr>
        <w:lastRenderedPageBreak/>
        <w:t>Appendix</w:t>
      </w:r>
      <w:r w:rsidRPr="008A51F0">
        <w:rPr>
          <w:rFonts w:ascii="Gilroy-Medium" w:hAnsi="Gilroy-Medium"/>
          <w:b/>
          <w:bCs/>
          <w:spacing w:val="-2"/>
        </w:rPr>
        <w:t xml:space="preserve"> </w:t>
      </w:r>
      <w:r w:rsidR="001B401B">
        <w:rPr>
          <w:rFonts w:ascii="Gilroy-Medium" w:hAnsi="Gilroy-Medium"/>
          <w:b/>
          <w:bCs/>
        </w:rPr>
        <w:t>3</w:t>
      </w:r>
      <w:r w:rsidRPr="008A51F0">
        <w:rPr>
          <w:rFonts w:ascii="Gilroy-Medium" w:hAnsi="Gilroy-Medium"/>
          <w:b/>
          <w:bCs/>
        </w:rPr>
        <w:t>:</w:t>
      </w:r>
      <w:r w:rsidRPr="008A51F0">
        <w:rPr>
          <w:rFonts w:ascii="Gilroy-Medium" w:hAnsi="Gilroy-Medium"/>
          <w:b/>
          <w:bCs/>
          <w:spacing w:val="-1"/>
        </w:rPr>
        <w:t xml:space="preserve"> </w:t>
      </w:r>
      <w:r w:rsidRPr="008A51F0">
        <w:rPr>
          <w:rFonts w:ascii="Gilroy-Medium" w:hAnsi="Gilroy-Medium"/>
          <w:b/>
          <w:bCs/>
        </w:rPr>
        <w:t>Student Complaint</w:t>
      </w:r>
      <w:r w:rsidRPr="008A51F0">
        <w:rPr>
          <w:rFonts w:ascii="Gilroy-Medium" w:hAnsi="Gilroy-Medium"/>
          <w:b/>
          <w:bCs/>
          <w:spacing w:val="-2"/>
        </w:rPr>
        <w:t xml:space="preserve"> </w:t>
      </w:r>
      <w:r w:rsidRPr="008A51F0">
        <w:rPr>
          <w:rFonts w:ascii="Gilroy-Medium" w:hAnsi="Gilroy-Medium"/>
          <w:b/>
          <w:bCs/>
          <w:spacing w:val="-4"/>
        </w:rPr>
        <w:t>Form</w:t>
      </w:r>
    </w:p>
    <w:p w14:paraId="75E230C5" w14:textId="77777777" w:rsidR="004767B5" w:rsidRPr="00513DE5" w:rsidRDefault="004767B5" w:rsidP="004767B5">
      <w:pPr>
        <w:pStyle w:val="BodyText"/>
        <w:rPr>
          <w:rFonts w:ascii="Gilroy-Medium" w:hAnsi="Gilroy-Medium"/>
          <w:sz w:val="22"/>
        </w:rPr>
      </w:pPr>
    </w:p>
    <w:tbl>
      <w:tblPr>
        <w:tblStyle w:val="TableGrid"/>
        <w:tblW w:w="0" w:type="auto"/>
        <w:tblInd w:w="14" w:type="dxa"/>
        <w:shd w:val="clear" w:color="auto" w:fill="185A7D"/>
        <w:tblLook w:val="04A0" w:firstRow="1" w:lastRow="0" w:firstColumn="1" w:lastColumn="0" w:noHBand="0" w:noVBand="1"/>
      </w:tblPr>
      <w:tblGrid>
        <w:gridCol w:w="10015"/>
      </w:tblGrid>
      <w:tr w:rsidR="008126B3" w14:paraId="1A8D60E1" w14:textId="77777777" w:rsidTr="008126B3">
        <w:trPr>
          <w:trHeight w:val="288"/>
        </w:trPr>
        <w:tc>
          <w:tcPr>
            <w:tcW w:w="10790" w:type="dxa"/>
            <w:tcBorders>
              <w:top w:val="single" w:sz="4" w:space="0" w:color="auto"/>
              <w:left w:val="single" w:sz="4" w:space="0" w:color="auto"/>
              <w:bottom w:val="single" w:sz="4" w:space="0" w:color="auto"/>
              <w:right w:val="single" w:sz="4" w:space="0" w:color="auto"/>
            </w:tcBorders>
            <w:shd w:val="clear" w:color="auto" w:fill="185A7D"/>
            <w:vAlign w:val="center"/>
            <w:hideMark/>
          </w:tcPr>
          <w:bookmarkEnd w:id="3"/>
          <w:p w14:paraId="2559D34C" w14:textId="77777777" w:rsidR="008126B3" w:rsidRDefault="008126B3">
            <w:pPr>
              <w:spacing w:before="60" w:after="0" w:line="240" w:lineRule="auto"/>
              <w:jc w:val="center"/>
              <w:rPr>
                <w:b/>
                <w:bCs/>
                <w:color w:val="FFFFFF" w:themeColor="background1"/>
                <w:sz w:val="28"/>
                <w:szCs w:val="28"/>
              </w:rPr>
            </w:pPr>
            <w:r>
              <w:rPr>
                <w:b/>
                <w:bCs/>
                <w:color w:val="FFFFFF" w:themeColor="background1"/>
                <w:sz w:val="28"/>
                <w:szCs w:val="28"/>
              </w:rPr>
              <w:t>STUDENT COMPLAINT FORM</w:t>
            </w:r>
          </w:p>
          <w:p w14:paraId="020BD23F" w14:textId="77777777" w:rsidR="008126B3" w:rsidRDefault="008126B3">
            <w:pPr>
              <w:spacing w:after="60"/>
              <w:jc w:val="center"/>
              <w:rPr>
                <w:b/>
                <w:bCs/>
                <w:i/>
                <w:iCs/>
                <w:color w:val="FFFFFF" w:themeColor="background1"/>
                <w:sz w:val="28"/>
                <w:szCs w:val="28"/>
              </w:rPr>
            </w:pPr>
            <w:r>
              <w:rPr>
                <w:b/>
                <w:bCs/>
                <w:i/>
                <w:iCs/>
                <w:color w:val="FFFFFF" w:themeColor="background1"/>
                <w:sz w:val="24"/>
                <w:szCs w:val="24"/>
              </w:rPr>
              <w:t>STUDENTS RIGHTS AND RESPONSIBILITIES POLICY</w:t>
            </w:r>
          </w:p>
        </w:tc>
      </w:tr>
    </w:tbl>
    <w:p w14:paraId="3CCA4EBD" w14:textId="77777777" w:rsidR="008126B3" w:rsidRDefault="008126B3" w:rsidP="008126B3">
      <w:pPr>
        <w:spacing w:after="0" w:line="240" w:lineRule="auto"/>
        <w:ind w:left="14" w:hanging="14"/>
        <w:rPr>
          <w:sz w:val="4"/>
          <w:szCs w:val="4"/>
        </w:rPr>
      </w:pPr>
    </w:p>
    <w:p w14:paraId="383B7F94" w14:textId="77777777" w:rsidR="008126B3" w:rsidRDefault="008126B3" w:rsidP="008126B3">
      <w:pPr>
        <w:spacing w:after="60" w:line="240" w:lineRule="auto"/>
        <w:ind w:left="11" w:hanging="11"/>
        <w:rPr>
          <w:b/>
          <w:bCs/>
        </w:rPr>
      </w:pPr>
      <w:r>
        <w:rPr>
          <w:b/>
          <w:bCs/>
        </w:rPr>
        <w:t>All students will be notified within two (2) business days that a complaint has been received.</w:t>
      </w:r>
    </w:p>
    <w:tbl>
      <w:tblPr>
        <w:tblStyle w:val="TableGrid"/>
        <w:tblW w:w="0" w:type="auto"/>
        <w:tblInd w:w="14" w:type="dxa"/>
        <w:tblLook w:val="04A0" w:firstRow="1" w:lastRow="0" w:firstColumn="1" w:lastColumn="0" w:noHBand="0" w:noVBand="1"/>
      </w:tblPr>
      <w:tblGrid>
        <w:gridCol w:w="2495"/>
        <w:gridCol w:w="446"/>
        <w:gridCol w:w="2049"/>
        <w:gridCol w:w="898"/>
        <w:gridCol w:w="1616"/>
        <w:gridCol w:w="2511"/>
      </w:tblGrid>
      <w:tr w:rsidR="008126B3" w14:paraId="4BB87419" w14:textId="77777777" w:rsidTr="008126B3">
        <w:trPr>
          <w:trHeight w:val="288"/>
        </w:trPr>
        <w:tc>
          <w:tcPr>
            <w:tcW w:w="2693" w:type="dxa"/>
            <w:tcBorders>
              <w:top w:val="single" w:sz="4" w:space="0" w:color="auto"/>
              <w:left w:val="single" w:sz="4" w:space="0" w:color="auto"/>
              <w:bottom w:val="nil"/>
              <w:right w:val="single" w:sz="4" w:space="0" w:color="auto"/>
            </w:tcBorders>
            <w:vAlign w:val="center"/>
            <w:hideMark/>
          </w:tcPr>
          <w:p w14:paraId="5D9A1F37" w14:textId="77777777" w:rsidR="008126B3" w:rsidRDefault="008126B3">
            <w:pPr>
              <w:rPr>
                <w:b/>
                <w:bCs/>
              </w:rPr>
            </w:pPr>
            <w:r>
              <w:rPr>
                <w:b/>
                <w:bCs/>
              </w:rPr>
              <w:t>Last Name</w:t>
            </w:r>
          </w:p>
        </w:tc>
        <w:tc>
          <w:tcPr>
            <w:tcW w:w="2693" w:type="dxa"/>
            <w:gridSpan w:val="2"/>
            <w:tcBorders>
              <w:top w:val="single" w:sz="4" w:space="0" w:color="auto"/>
              <w:left w:val="single" w:sz="4" w:space="0" w:color="auto"/>
              <w:bottom w:val="nil"/>
              <w:right w:val="single" w:sz="4" w:space="0" w:color="auto"/>
            </w:tcBorders>
            <w:vAlign w:val="center"/>
            <w:hideMark/>
          </w:tcPr>
          <w:p w14:paraId="7CAC61A2" w14:textId="77777777" w:rsidR="008126B3" w:rsidRDefault="008126B3">
            <w:pPr>
              <w:rPr>
                <w:b/>
                <w:bCs/>
              </w:rPr>
            </w:pPr>
            <w:r>
              <w:rPr>
                <w:b/>
                <w:bCs/>
              </w:rPr>
              <w:t>First Name</w:t>
            </w:r>
          </w:p>
        </w:tc>
        <w:tc>
          <w:tcPr>
            <w:tcW w:w="2695" w:type="dxa"/>
            <w:gridSpan w:val="2"/>
            <w:tcBorders>
              <w:top w:val="single" w:sz="4" w:space="0" w:color="auto"/>
              <w:left w:val="single" w:sz="4" w:space="0" w:color="auto"/>
              <w:bottom w:val="nil"/>
              <w:right w:val="single" w:sz="4" w:space="0" w:color="auto"/>
            </w:tcBorders>
            <w:vAlign w:val="center"/>
            <w:hideMark/>
          </w:tcPr>
          <w:p w14:paraId="7C2A9030" w14:textId="77777777" w:rsidR="008126B3" w:rsidRDefault="008126B3">
            <w:pPr>
              <w:rPr>
                <w:b/>
                <w:bCs/>
              </w:rPr>
            </w:pPr>
            <w:r>
              <w:rPr>
                <w:b/>
                <w:bCs/>
              </w:rPr>
              <w:t>Student ID</w:t>
            </w:r>
          </w:p>
        </w:tc>
        <w:tc>
          <w:tcPr>
            <w:tcW w:w="2695" w:type="dxa"/>
            <w:tcBorders>
              <w:top w:val="single" w:sz="4" w:space="0" w:color="auto"/>
              <w:left w:val="single" w:sz="4" w:space="0" w:color="auto"/>
              <w:bottom w:val="nil"/>
              <w:right w:val="single" w:sz="4" w:space="0" w:color="auto"/>
            </w:tcBorders>
            <w:vAlign w:val="center"/>
            <w:hideMark/>
          </w:tcPr>
          <w:p w14:paraId="07EA89E3" w14:textId="77777777" w:rsidR="008126B3" w:rsidRDefault="008126B3">
            <w:pPr>
              <w:rPr>
                <w:b/>
                <w:bCs/>
              </w:rPr>
            </w:pPr>
            <w:r>
              <w:rPr>
                <w:b/>
                <w:bCs/>
              </w:rPr>
              <w:t xml:space="preserve">Today’s Date </w:t>
            </w:r>
            <w:r>
              <w:rPr>
                <w:sz w:val="16"/>
                <w:szCs w:val="16"/>
              </w:rPr>
              <w:t>(MM-DD-YYY)</w:t>
            </w:r>
          </w:p>
        </w:tc>
      </w:tr>
      <w:tr w:rsidR="008126B3" w14:paraId="1EDA2F0D" w14:textId="77777777" w:rsidTr="008126B3">
        <w:trPr>
          <w:trHeight w:val="432"/>
        </w:trPr>
        <w:sdt>
          <w:sdtPr>
            <w:rPr>
              <w:b/>
              <w:bCs/>
            </w:rPr>
            <w:id w:val="955292957"/>
            <w:placeholder>
              <w:docPart w:val="987918C09C5F4DBE979BF2DF809B4837"/>
            </w:placeholder>
            <w:showingPlcHdr/>
          </w:sdtPr>
          <w:sdtContent>
            <w:tc>
              <w:tcPr>
                <w:tcW w:w="2693" w:type="dxa"/>
                <w:tcBorders>
                  <w:top w:val="nil"/>
                  <w:left w:val="single" w:sz="4" w:space="0" w:color="auto"/>
                  <w:bottom w:val="single" w:sz="4" w:space="0" w:color="auto"/>
                  <w:right w:val="single" w:sz="4" w:space="0" w:color="auto"/>
                </w:tcBorders>
                <w:vAlign w:val="center"/>
                <w:hideMark/>
              </w:tcPr>
              <w:p w14:paraId="7E4ACA7B" w14:textId="77777777" w:rsidR="008126B3" w:rsidRDefault="008126B3">
                <w:pPr>
                  <w:rPr>
                    <w:b/>
                    <w:bCs/>
                  </w:rPr>
                </w:pPr>
                <w:r>
                  <w:rPr>
                    <w:rStyle w:val="PlaceholderText"/>
                  </w:rPr>
                  <w:t>Enter Last Name</w:t>
                </w:r>
              </w:p>
            </w:tc>
          </w:sdtContent>
        </w:sdt>
        <w:sdt>
          <w:sdtPr>
            <w:rPr>
              <w:b/>
              <w:bCs/>
            </w:rPr>
            <w:id w:val="1645385715"/>
            <w:placeholder>
              <w:docPart w:val="F74D6AFEFEA74EF0BBF3C8456D64E427"/>
            </w:placeholder>
            <w:showingPlcHdr/>
          </w:sdtPr>
          <w:sdtContent>
            <w:tc>
              <w:tcPr>
                <w:tcW w:w="2693" w:type="dxa"/>
                <w:gridSpan w:val="2"/>
                <w:tcBorders>
                  <w:top w:val="nil"/>
                  <w:left w:val="single" w:sz="4" w:space="0" w:color="auto"/>
                  <w:bottom w:val="single" w:sz="4" w:space="0" w:color="auto"/>
                  <w:right w:val="single" w:sz="4" w:space="0" w:color="auto"/>
                </w:tcBorders>
                <w:vAlign w:val="center"/>
                <w:hideMark/>
              </w:tcPr>
              <w:p w14:paraId="1646C400" w14:textId="77777777" w:rsidR="008126B3" w:rsidRDefault="008126B3">
                <w:pPr>
                  <w:rPr>
                    <w:b/>
                    <w:bCs/>
                  </w:rPr>
                </w:pPr>
                <w:r>
                  <w:rPr>
                    <w:rStyle w:val="PlaceholderText"/>
                  </w:rPr>
                  <w:t>Enter First Name</w:t>
                </w:r>
              </w:p>
            </w:tc>
          </w:sdtContent>
        </w:sdt>
        <w:sdt>
          <w:sdtPr>
            <w:rPr>
              <w:b/>
              <w:bCs/>
            </w:rPr>
            <w:id w:val="-2034485992"/>
            <w:placeholder>
              <w:docPart w:val="74AF41F44A8546BA8575A40ADB1D424A"/>
            </w:placeholder>
            <w:showingPlcHdr/>
          </w:sdtPr>
          <w:sdtContent>
            <w:tc>
              <w:tcPr>
                <w:tcW w:w="2695" w:type="dxa"/>
                <w:gridSpan w:val="2"/>
                <w:tcBorders>
                  <w:top w:val="nil"/>
                  <w:left w:val="single" w:sz="4" w:space="0" w:color="auto"/>
                  <w:bottom w:val="single" w:sz="4" w:space="0" w:color="auto"/>
                  <w:right w:val="single" w:sz="4" w:space="0" w:color="auto"/>
                </w:tcBorders>
                <w:vAlign w:val="center"/>
                <w:hideMark/>
              </w:tcPr>
              <w:p w14:paraId="33D9FC75" w14:textId="77777777" w:rsidR="008126B3" w:rsidRDefault="008126B3">
                <w:pPr>
                  <w:rPr>
                    <w:b/>
                    <w:bCs/>
                  </w:rPr>
                </w:pPr>
                <w:r>
                  <w:rPr>
                    <w:rStyle w:val="PlaceholderText"/>
                  </w:rPr>
                  <w:t>Enter Student ID#.</w:t>
                </w:r>
              </w:p>
            </w:tc>
          </w:sdtContent>
        </w:sdt>
        <w:sdt>
          <w:sdtPr>
            <w:rPr>
              <w:b/>
              <w:bCs/>
            </w:rPr>
            <w:id w:val="-1941752044"/>
            <w:placeholder>
              <w:docPart w:val="3FCAA9D365384583A57D7112B39C85A3"/>
            </w:placeholder>
            <w:showingPlcHdr/>
            <w:date>
              <w:dateFormat w:val="yyyy-MM-dd"/>
              <w:lid w:val="en-CA"/>
              <w:storeMappedDataAs w:val="dateTime"/>
              <w:calendar w:val="gregorian"/>
            </w:date>
          </w:sdtPr>
          <w:sdtContent>
            <w:tc>
              <w:tcPr>
                <w:tcW w:w="2695" w:type="dxa"/>
                <w:tcBorders>
                  <w:top w:val="nil"/>
                  <w:left w:val="single" w:sz="4" w:space="0" w:color="auto"/>
                  <w:bottom w:val="single" w:sz="4" w:space="0" w:color="auto"/>
                  <w:right w:val="single" w:sz="4" w:space="0" w:color="auto"/>
                </w:tcBorders>
                <w:vAlign w:val="center"/>
                <w:hideMark/>
              </w:tcPr>
              <w:p w14:paraId="4CB6E0C8" w14:textId="77777777" w:rsidR="008126B3" w:rsidRDefault="008126B3">
                <w:pPr>
                  <w:rPr>
                    <w:b/>
                    <w:bCs/>
                  </w:rPr>
                </w:pPr>
                <w:r>
                  <w:rPr>
                    <w:rStyle w:val="PlaceholderText"/>
                  </w:rPr>
                  <w:t>Click or tap to enter a date.</w:t>
                </w:r>
              </w:p>
            </w:tc>
          </w:sdtContent>
        </w:sdt>
      </w:tr>
      <w:tr w:rsidR="008126B3" w14:paraId="6141EE8E" w14:textId="77777777" w:rsidTr="008126B3">
        <w:trPr>
          <w:trHeight w:val="288"/>
        </w:trPr>
        <w:tc>
          <w:tcPr>
            <w:tcW w:w="3168" w:type="dxa"/>
            <w:gridSpan w:val="2"/>
            <w:tcBorders>
              <w:top w:val="single" w:sz="4" w:space="0" w:color="auto"/>
              <w:left w:val="single" w:sz="4" w:space="0" w:color="auto"/>
              <w:bottom w:val="nil"/>
              <w:right w:val="single" w:sz="4" w:space="0" w:color="auto"/>
            </w:tcBorders>
            <w:vAlign w:val="center"/>
            <w:hideMark/>
          </w:tcPr>
          <w:p w14:paraId="334BC9C2" w14:textId="77777777" w:rsidR="008126B3" w:rsidRDefault="008126B3">
            <w:pPr>
              <w:rPr>
                <w:b/>
                <w:bCs/>
              </w:rPr>
            </w:pPr>
            <w:r>
              <w:rPr>
                <w:b/>
                <w:bCs/>
              </w:rPr>
              <w:t>Phone</w:t>
            </w:r>
          </w:p>
        </w:tc>
        <w:tc>
          <w:tcPr>
            <w:tcW w:w="3168" w:type="dxa"/>
            <w:gridSpan w:val="2"/>
            <w:tcBorders>
              <w:top w:val="single" w:sz="4" w:space="0" w:color="auto"/>
              <w:left w:val="single" w:sz="4" w:space="0" w:color="auto"/>
              <w:bottom w:val="nil"/>
              <w:right w:val="single" w:sz="4" w:space="0" w:color="auto"/>
            </w:tcBorders>
            <w:vAlign w:val="center"/>
            <w:hideMark/>
          </w:tcPr>
          <w:p w14:paraId="7D87EE9D" w14:textId="77777777" w:rsidR="008126B3" w:rsidRDefault="008126B3">
            <w:pPr>
              <w:rPr>
                <w:b/>
                <w:bCs/>
              </w:rPr>
            </w:pPr>
            <w:r>
              <w:rPr>
                <w:b/>
                <w:bCs/>
              </w:rPr>
              <w:t>Phone 2</w:t>
            </w:r>
          </w:p>
        </w:tc>
        <w:tc>
          <w:tcPr>
            <w:tcW w:w="4435" w:type="dxa"/>
            <w:gridSpan w:val="2"/>
            <w:tcBorders>
              <w:top w:val="single" w:sz="4" w:space="0" w:color="auto"/>
              <w:left w:val="single" w:sz="4" w:space="0" w:color="auto"/>
              <w:bottom w:val="nil"/>
              <w:right w:val="single" w:sz="4" w:space="0" w:color="auto"/>
            </w:tcBorders>
            <w:vAlign w:val="center"/>
            <w:hideMark/>
          </w:tcPr>
          <w:p w14:paraId="62DA06C0" w14:textId="77777777" w:rsidR="008126B3" w:rsidRDefault="008126B3">
            <w:pPr>
              <w:rPr>
                <w:b/>
                <w:bCs/>
              </w:rPr>
            </w:pPr>
            <w:r>
              <w:rPr>
                <w:b/>
                <w:bCs/>
              </w:rPr>
              <w:t>Email</w:t>
            </w:r>
          </w:p>
        </w:tc>
      </w:tr>
      <w:tr w:rsidR="008126B3" w14:paraId="0B971256" w14:textId="77777777" w:rsidTr="008126B3">
        <w:trPr>
          <w:trHeight w:val="432"/>
        </w:trPr>
        <w:sdt>
          <w:sdtPr>
            <w:rPr>
              <w:b/>
              <w:bCs/>
            </w:rPr>
            <w:id w:val="-990329802"/>
            <w:placeholder>
              <w:docPart w:val="E19C5B74E28A474E9085C441D9D77DC7"/>
            </w:placeholder>
            <w:showingPlcHdr/>
          </w:sdtPr>
          <w:sdtContent>
            <w:tc>
              <w:tcPr>
                <w:tcW w:w="3168" w:type="dxa"/>
                <w:gridSpan w:val="2"/>
                <w:tcBorders>
                  <w:top w:val="nil"/>
                  <w:left w:val="single" w:sz="4" w:space="0" w:color="auto"/>
                  <w:bottom w:val="single" w:sz="4" w:space="0" w:color="auto"/>
                  <w:right w:val="single" w:sz="4" w:space="0" w:color="auto"/>
                </w:tcBorders>
                <w:vAlign w:val="center"/>
                <w:hideMark/>
              </w:tcPr>
              <w:p w14:paraId="3969B2A0" w14:textId="77777777" w:rsidR="008126B3" w:rsidRDefault="008126B3">
                <w:pPr>
                  <w:rPr>
                    <w:b/>
                    <w:bCs/>
                  </w:rPr>
                </w:pPr>
                <w:r>
                  <w:rPr>
                    <w:rStyle w:val="PlaceholderText"/>
                  </w:rPr>
                  <w:t>Enter phone number.</w:t>
                </w:r>
              </w:p>
            </w:tc>
          </w:sdtContent>
        </w:sdt>
        <w:sdt>
          <w:sdtPr>
            <w:rPr>
              <w:b/>
              <w:bCs/>
            </w:rPr>
            <w:id w:val="-75599684"/>
            <w:placeholder>
              <w:docPart w:val="D1140C68B3F44B68AC6159614C9DDFBF"/>
            </w:placeholder>
            <w:showingPlcHdr/>
          </w:sdtPr>
          <w:sdtContent>
            <w:tc>
              <w:tcPr>
                <w:tcW w:w="3168" w:type="dxa"/>
                <w:gridSpan w:val="2"/>
                <w:tcBorders>
                  <w:top w:val="nil"/>
                  <w:left w:val="single" w:sz="4" w:space="0" w:color="auto"/>
                  <w:bottom w:val="single" w:sz="4" w:space="0" w:color="auto"/>
                  <w:right w:val="single" w:sz="4" w:space="0" w:color="auto"/>
                </w:tcBorders>
                <w:vAlign w:val="center"/>
                <w:hideMark/>
              </w:tcPr>
              <w:p w14:paraId="26F67353" w14:textId="77777777" w:rsidR="008126B3" w:rsidRDefault="008126B3">
                <w:pPr>
                  <w:rPr>
                    <w:b/>
                    <w:bCs/>
                  </w:rPr>
                </w:pPr>
                <w:r>
                  <w:rPr>
                    <w:rStyle w:val="PlaceholderText"/>
                  </w:rPr>
                  <w:t>Enter alternate phone number.</w:t>
                </w:r>
              </w:p>
            </w:tc>
          </w:sdtContent>
        </w:sdt>
        <w:sdt>
          <w:sdtPr>
            <w:rPr>
              <w:b/>
              <w:bCs/>
            </w:rPr>
            <w:id w:val="-1880076157"/>
            <w:placeholder>
              <w:docPart w:val="0746697176B34CD2B617DD4A3CFAC6C7"/>
            </w:placeholder>
            <w:showingPlcHdr/>
          </w:sdtPr>
          <w:sdtContent>
            <w:tc>
              <w:tcPr>
                <w:tcW w:w="4435" w:type="dxa"/>
                <w:gridSpan w:val="2"/>
                <w:tcBorders>
                  <w:top w:val="nil"/>
                  <w:left w:val="single" w:sz="4" w:space="0" w:color="auto"/>
                  <w:bottom w:val="single" w:sz="4" w:space="0" w:color="auto"/>
                  <w:right w:val="single" w:sz="4" w:space="0" w:color="auto"/>
                </w:tcBorders>
                <w:vAlign w:val="center"/>
                <w:hideMark/>
              </w:tcPr>
              <w:p w14:paraId="57B310C4" w14:textId="77777777" w:rsidR="008126B3" w:rsidRDefault="008126B3">
                <w:pPr>
                  <w:rPr>
                    <w:b/>
                    <w:bCs/>
                  </w:rPr>
                </w:pPr>
                <w:r>
                  <w:rPr>
                    <w:rStyle w:val="PlaceholderText"/>
                  </w:rPr>
                  <w:t>Enter email.</w:t>
                </w:r>
              </w:p>
            </w:tc>
          </w:sdtContent>
        </w:sdt>
      </w:tr>
    </w:tbl>
    <w:p w14:paraId="3DA72CA2" w14:textId="77777777" w:rsidR="008126B3" w:rsidRDefault="008126B3" w:rsidP="008126B3">
      <w:pPr>
        <w:spacing w:after="0" w:line="240" w:lineRule="auto"/>
        <w:ind w:left="14" w:hanging="14"/>
        <w:rPr>
          <w:b/>
          <w:bCs/>
          <w:sz w:val="8"/>
          <w:szCs w:val="8"/>
        </w:rPr>
      </w:pPr>
    </w:p>
    <w:tbl>
      <w:tblPr>
        <w:tblStyle w:val="TableGrid"/>
        <w:tblW w:w="0" w:type="auto"/>
        <w:tblInd w:w="10" w:type="dxa"/>
        <w:tblLook w:val="04A0" w:firstRow="1" w:lastRow="0" w:firstColumn="1" w:lastColumn="0" w:noHBand="0" w:noVBand="1"/>
      </w:tblPr>
      <w:tblGrid>
        <w:gridCol w:w="436"/>
        <w:gridCol w:w="9583"/>
      </w:tblGrid>
      <w:tr w:rsidR="008126B3" w14:paraId="2038D9F6" w14:textId="77777777" w:rsidTr="008126B3">
        <w:trPr>
          <w:trHeight w:val="288"/>
        </w:trPr>
        <w:tc>
          <w:tcPr>
            <w:tcW w:w="10780" w:type="dxa"/>
            <w:gridSpan w:val="2"/>
            <w:tcBorders>
              <w:top w:val="single" w:sz="4" w:space="0" w:color="auto"/>
              <w:left w:val="single" w:sz="4" w:space="0" w:color="auto"/>
              <w:bottom w:val="single" w:sz="4" w:space="0" w:color="auto"/>
              <w:right w:val="single" w:sz="4" w:space="0" w:color="auto"/>
            </w:tcBorders>
            <w:shd w:val="clear" w:color="auto" w:fill="185A7D"/>
            <w:vAlign w:val="center"/>
            <w:hideMark/>
          </w:tcPr>
          <w:p w14:paraId="51680FF4" w14:textId="77777777" w:rsidR="008126B3" w:rsidRDefault="008126B3">
            <w:pPr>
              <w:spacing w:before="40" w:after="40"/>
              <w:rPr>
                <w:b/>
                <w:bCs/>
                <w:smallCaps/>
                <w:color w:val="FFFFFF" w:themeColor="background1"/>
                <w:sz w:val="24"/>
                <w:szCs w:val="24"/>
              </w:rPr>
            </w:pPr>
            <w:r>
              <w:rPr>
                <w:b/>
                <w:bCs/>
                <w:smallCaps/>
                <w:color w:val="FFFFFF" w:themeColor="background1"/>
                <w:sz w:val="24"/>
                <w:szCs w:val="24"/>
              </w:rPr>
              <w:t>Nature of Complaint</w:t>
            </w:r>
          </w:p>
        </w:tc>
      </w:tr>
      <w:tr w:rsidR="008126B3" w14:paraId="19AFED7A" w14:textId="77777777" w:rsidTr="008126B3">
        <w:trPr>
          <w:trHeight w:val="288"/>
        </w:trPr>
        <w:sdt>
          <w:sdtPr>
            <w:id w:val="-96177556"/>
            <w14:checkbox>
              <w14:checked w14:val="0"/>
              <w14:checkedState w14:val="2612" w14:font="MS Gothic"/>
              <w14:uncheckedState w14:val="2610" w14:font="MS Gothic"/>
            </w14:checkbox>
          </w:sdtPr>
          <w:sdtContent>
            <w:tc>
              <w:tcPr>
                <w:tcW w:w="411" w:type="dxa"/>
                <w:tcBorders>
                  <w:top w:val="single" w:sz="4" w:space="0" w:color="auto"/>
                  <w:left w:val="single" w:sz="4" w:space="0" w:color="auto"/>
                  <w:bottom w:val="single" w:sz="4" w:space="0" w:color="auto"/>
                  <w:right w:val="single" w:sz="4" w:space="0" w:color="auto"/>
                </w:tcBorders>
                <w:vAlign w:val="center"/>
                <w:hideMark/>
              </w:tcPr>
              <w:p w14:paraId="400E6F6F" w14:textId="77777777" w:rsidR="008126B3" w:rsidRDefault="008126B3">
                <w:pPr>
                  <w:spacing w:before="60" w:after="60"/>
                </w:pPr>
                <w:r>
                  <w:rPr>
                    <w:rFonts w:ascii="MS Gothic" w:eastAsia="MS Gothic" w:hAnsi="MS Gothic" w:hint="eastAsia"/>
                    <w:lang w:val="en-US"/>
                  </w:rPr>
                  <w:t>☐</w:t>
                </w:r>
              </w:p>
            </w:tc>
          </w:sdtContent>
        </w:sdt>
        <w:tc>
          <w:tcPr>
            <w:tcW w:w="10369" w:type="dxa"/>
            <w:tcBorders>
              <w:top w:val="single" w:sz="4" w:space="0" w:color="auto"/>
              <w:left w:val="single" w:sz="4" w:space="0" w:color="auto"/>
              <w:bottom w:val="single" w:sz="4" w:space="0" w:color="auto"/>
              <w:right w:val="single" w:sz="4" w:space="0" w:color="auto"/>
            </w:tcBorders>
            <w:vAlign w:val="center"/>
            <w:hideMark/>
          </w:tcPr>
          <w:p w14:paraId="04D5D097" w14:textId="77777777" w:rsidR="008126B3" w:rsidRDefault="008126B3">
            <w:pPr>
              <w:spacing w:before="60" w:after="60"/>
            </w:pPr>
            <w:r>
              <w:t xml:space="preserve">Student Rights Violation:  </w:t>
            </w:r>
            <w:sdt>
              <w:sdtPr>
                <w:id w:val="-967974693"/>
                <w:placeholder>
                  <w:docPart w:val="256D79846ADC49FBBFF2B4E55ED3239E"/>
                </w:placeholder>
                <w:showingPlcHdr/>
              </w:sdtPr>
              <w:sdtContent>
                <w:r>
                  <w:rPr>
                    <w:rStyle w:val="PlaceholderText"/>
                  </w:rPr>
                  <w:t>Please specify the student right(s) being violated.</w:t>
                </w:r>
              </w:sdtContent>
            </w:sdt>
          </w:p>
        </w:tc>
      </w:tr>
      <w:tr w:rsidR="008126B3" w14:paraId="016C5201" w14:textId="77777777" w:rsidTr="008126B3">
        <w:trPr>
          <w:trHeight w:val="288"/>
        </w:trPr>
        <w:sdt>
          <w:sdtPr>
            <w:id w:val="-320815636"/>
            <w14:checkbox>
              <w14:checked w14:val="0"/>
              <w14:checkedState w14:val="2612" w14:font="MS Gothic"/>
              <w14:uncheckedState w14:val="2610" w14:font="MS Gothic"/>
            </w14:checkbox>
          </w:sdtPr>
          <w:sdtContent>
            <w:tc>
              <w:tcPr>
                <w:tcW w:w="411" w:type="dxa"/>
                <w:tcBorders>
                  <w:top w:val="single" w:sz="4" w:space="0" w:color="auto"/>
                  <w:left w:val="single" w:sz="4" w:space="0" w:color="auto"/>
                  <w:bottom w:val="single" w:sz="4" w:space="0" w:color="auto"/>
                  <w:right w:val="single" w:sz="4" w:space="0" w:color="auto"/>
                </w:tcBorders>
                <w:vAlign w:val="center"/>
                <w:hideMark/>
              </w:tcPr>
              <w:p w14:paraId="0D3612C7" w14:textId="77777777" w:rsidR="008126B3" w:rsidRDefault="008126B3">
                <w:pPr>
                  <w:spacing w:before="60" w:after="60"/>
                </w:pPr>
                <w:r>
                  <w:rPr>
                    <w:rFonts w:ascii="MS Gothic" w:eastAsia="MS Gothic" w:hAnsi="MS Gothic" w:hint="eastAsia"/>
                    <w:lang w:val="en-US"/>
                  </w:rPr>
                  <w:t>☐</w:t>
                </w:r>
              </w:p>
            </w:tc>
          </w:sdtContent>
        </w:sdt>
        <w:tc>
          <w:tcPr>
            <w:tcW w:w="10369" w:type="dxa"/>
            <w:tcBorders>
              <w:top w:val="single" w:sz="4" w:space="0" w:color="auto"/>
              <w:left w:val="single" w:sz="4" w:space="0" w:color="auto"/>
              <w:bottom w:val="single" w:sz="4" w:space="0" w:color="auto"/>
              <w:right w:val="single" w:sz="4" w:space="0" w:color="auto"/>
            </w:tcBorders>
            <w:vAlign w:val="center"/>
            <w:hideMark/>
          </w:tcPr>
          <w:p w14:paraId="6E7B0B45" w14:textId="77777777" w:rsidR="008126B3" w:rsidRDefault="008126B3">
            <w:pPr>
              <w:spacing w:before="60" w:after="60"/>
            </w:pPr>
            <w:r>
              <w:t xml:space="preserve">Academic Grievance:  </w:t>
            </w:r>
            <w:sdt>
              <w:sdtPr>
                <w:id w:val="-1182119413"/>
                <w:placeholder>
                  <w:docPart w:val="968DD90A5238497A9327EB32EA09D2C9"/>
                </w:placeholder>
                <w:showingPlcHdr/>
              </w:sdtPr>
              <w:sdtContent>
                <w:r>
                  <w:rPr>
                    <w:rStyle w:val="PlaceholderText"/>
                  </w:rPr>
                  <w:t>Please specify course name.</w:t>
                </w:r>
              </w:sdtContent>
            </w:sdt>
          </w:p>
        </w:tc>
      </w:tr>
      <w:tr w:rsidR="008126B3" w14:paraId="781ED6AB" w14:textId="77777777" w:rsidTr="008126B3">
        <w:trPr>
          <w:trHeight w:val="288"/>
        </w:trPr>
        <w:sdt>
          <w:sdtPr>
            <w:id w:val="123659290"/>
            <w14:checkbox>
              <w14:checked w14:val="0"/>
              <w14:checkedState w14:val="2612" w14:font="MS Gothic"/>
              <w14:uncheckedState w14:val="2610" w14:font="MS Gothic"/>
            </w14:checkbox>
          </w:sdtPr>
          <w:sdtContent>
            <w:tc>
              <w:tcPr>
                <w:tcW w:w="411" w:type="dxa"/>
                <w:tcBorders>
                  <w:top w:val="single" w:sz="4" w:space="0" w:color="auto"/>
                  <w:left w:val="single" w:sz="4" w:space="0" w:color="auto"/>
                  <w:bottom w:val="single" w:sz="4" w:space="0" w:color="auto"/>
                  <w:right w:val="single" w:sz="4" w:space="0" w:color="auto"/>
                </w:tcBorders>
                <w:vAlign w:val="center"/>
                <w:hideMark/>
              </w:tcPr>
              <w:p w14:paraId="33928E43" w14:textId="77777777" w:rsidR="008126B3" w:rsidRDefault="008126B3">
                <w:pPr>
                  <w:spacing w:before="60" w:after="60"/>
                </w:pPr>
                <w:r>
                  <w:rPr>
                    <w:rFonts w:ascii="MS Gothic" w:eastAsia="MS Gothic" w:hAnsi="MS Gothic" w:hint="eastAsia"/>
                    <w:lang w:val="en-US"/>
                  </w:rPr>
                  <w:t>☐</w:t>
                </w:r>
              </w:p>
            </w:tc>
          </w:sdtContent>
        </w:sdt>
        <w:tc>
          <w:tcPr>
            <w:tcW w:w="10369" w:type="dxa"/>
            <w:tcBorders>
              <w:top w:val="single" w:sz="4" w:space="0" w:color="auto"/>
              <w:left w:val="single" w:sz="4" w:space="0" w:color="auto"/>
              <w:bottom w:val="single" w:sz="4" w:space="0" w:color="auto"/>
              <w:right w:val="single" w:sz="4" w:space="0" w:color="auto"/>
            </w:tcBorders>
            <w:vAlign w:val="center"/>
            <w:hideMark/>
          </w:tcPr>
          <w:p w14:paraId="18686607" w14:textId="77777777" w:rsidR="008126B3" w:rsidRDefault="008126B3">
            <w:pPr>
              <w:spacing w:before="60" w:after="60"/>
            </w:pPr>
            <w:r>
              <w:t>Academic Misconduct Decision Appeal</w:t>
            </w:r>
          </w:p>
        </w:tc>
      </w:tr>
      <w:tr w:rsidR="008126B3" w14:paraId="06C9C90E" w14:textId="77777777" w:rsidTr="008126B3">
        <w:trPr>
          <w:trHeight w:val="288"/>
        </w:trPr>
        <w:sdt>
          <w:sdtPr>
            <w:id w:val="-891502270"/>
            <w14:checkbox>
              <w14:checked w14:val="0"/>
              <w14:checkedState w14:val="2612" w14:font="MS Gothic"/>
              <w14:uncheckedState w14:val="2610" w14:font="MS Gothic"/>
            </w14:checkbox>
          </w:sdtPr>
          <w:sdtContent>
            <w:tc>
              <w:tcPr>
                <w:tcW w:w="411" w:type="dxa"/>
                <w:tcBorders>
                  <w:top w:val="single" w:sz="4" w:space="0" w:color="auto"/>
                  <w:left w:val="single" w:sz="4" w:space="0" w:color="auto"/>
                  <w:bottom w:val="single" w:sz="4" w:space="0" w:color="auto"/>
                  <w:right w:val="single" w:sz="4" w:space="0" w:color="auto"/>
                </w:tcBorders>
                <w:vAlign w:val="center"/>
                <w:hideMark/>
              </w:tcPr>
              <w:p w14:paraId="521E688D" w14:textId="77777777" w:rsidR="008126B3" w:rsidRDefault="008126B3">
                <w:pPr>
                  <w:spacing w:before="60" w:after="60"/>
                </w:pPr>
                <w:r>
                  <w:rPr>
                    <w:rFonts w:ascii="MS Gothic" w:eastAsia="MS Gothic" w:hAnsi="MS Gothic" w:hint="eastAsia"/>
                    <w:lang w:val="en-US"/>
                  </w:rPr>
                  <w:t>☐</w:t>
                </w:r>
              </w:p>
            </w:tc>
          </w:sdtContent>
        </w:sdt>
        <w:tc>
          <w:tcPr>
            <w:tcW w:w="10369" w:type="dxa"/>
            <w:tcBorders>
              <w:top w:val="single" w:sz="4" w:space="0" w:color="auto"/>
              <w:left w:val="single" w:sz="4" w:space="0" w:color="auto"/>
              <w:bottom w:val="single" w:sz="4" w:space="0" w:color="auto"/>
              <w:right w:val="single" w:sz="4" w:space="0" w:color="auto"/>
            </w:tcBorders>
            <w:vAlign w:val="center"/>
            <w:hideMark/>
          </w:tcPr>
          <w:p w14:paraId="739DC635" w14:textId="77777777" w:rsidR="008126B3" w:rsidRDefault="008126B3">
            <w:pPr>
              <w:spacing w:before="60" w:after="60"/>
            </w:pPr>
            <w:r>
              <w:t>Non-Academic Misconduct Decision Appeal</w:t>
            </w:r>
          </w:p>
        </w:tc>
      </w:tr>
    </w:tbl>
    <w:p w14:paraId="0632E3D9" w14:textId="77777777" w:rsidR="008126B3" w:rsidRDefault="008126B3" w:rsidP="008126B3">
      <w:pPr>
        <w:spacing w:after="0" w:line="240" w:lineRule="auto"/>
        <w:ind w:left="14" w:hanging="14"/>
        <w:rPr>
          <w:sz w:val="10"/>
          <w:szCs w:val="10"/>
        </w:rPr>
      </w:pPr>
    </w:p>
    <w:tbl>
      <w:tblPr>
        <w:tblStyle w:val="TableGrid"/>
        <w:tblW w:w="0" w:type="auto"/>
        <w:tblInd w:w="10" w:type="dxa"/>
        <w:tblLook w:val="04A0" w:firstRow="1" w:lastRow="0" w:firstColumn="1" w:lastColumn="0" w:noHBand="0" w:noVBand="1"/>
      </w:tblPr>
      <w:tblGrid>
        <w:gridCol w:w="6259"/>
        <w:gridCol w:w="3760"/>
      </w:tblGrid>
      <w:tr w:rsidR="008126B3" w14:paraId="7DFF5441" w14:textId="77777777" w:rsidTr="008126B3">
        <w:tc>
          <w:tcPr>
            <w:tcW w:w="10780" w:type="dxa"/>
            <w:gridSpan w:val="2"/>
            <w:tcBorders>
              <w:top w:val="single" w:sz="4" w:space="0" w:color="auto"/>
              <w:left w:val="single" w:sz="4" w:space="0" w:color="auto"/>
              <w:bottom w:val="single" w:sz="4" w:space="0" w:color="auto"/>
              <w:right w:val="single" w:sz="4" w:space="0" w:color="auto"/>
            </w:tcBorders>
            <w:shd w:val="clear" w:color="auto" w:fill="185A7D"/>
            <w:vAlign w:val="center"/>
            <w:hideMark/>
          </w:tcPr>
          <w:p w14:paraId="695BB36D" w14:textId="77777777" w:rsidR="008126B3" w:rsidRDefault="008126B3">
            <w:pPr>
              <w:spacing w:before="40" w:after="40"/>
            </w:pPr>
            <w:r>
              <w:rPr>
                <w:color w:val="FFFFFF" w:themeColor="background1"/>
              </w:rPr>
              <w:t>Students are encouraged to discuss their concerns and complaints via informal conferences with the appropriate administrator or Academic Staff member.</w:t>
            </w:r>
          </w:p>
        </w:tc>
      </w:tr>
      <w:tr w:rsidR="008126B3" w14:paraId="6D6F9B4B" w14:textId="77777777" w:rsidTr="008126B3">
        <w:trPr>
          <w:trHeight w:val="432"/>
        </w:trPr>
        <w:tc>
          <w:tcPr>
            <w:tcW w:w="10780" w:type="dxa"/>
            <w:gridSpan w:val="2"/>
            <w:tcBorders>
              <w:top w:val="single" w:sz="4" w:space="0" w:color="auto"/>
              <w:left w:val="single" w:sz="4" w:space="0" w:color="auto"/>
              <w:bottom w:val="single" w:sz="4" w:space="0" w:color="auto"/>
              <w:right w:val="single" w:sz="4" w:space="0" w:color="auto"/>
            </w:tcBorders>
            <w:vAlign w:val="center"/>
            <w:hideMark/>
          </w:tcPr>
          <w:p w14:paraId="475044E3" w14:textId="77777777" w:rsidR="008126B3" w:rsidRDefault="008126B3">
            <w:pPr>
              <w:tabs>
                <w:tab w:val="left" w:pos="5370"/>
                <w:tab w:val="left" w:pos="7176"/>
              </w:tabs>
            </w:pPr>
            <w:r>
              <w:t>Have you attempted to resolve your complaint?</w:t>
            </w:r>
            <w:r>
              <w:tab/>
            </w:r>
            <w:sdt>
              <w:sdtPr>
                <w:id w:val="-658227029"/>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rFonts w:ascii="Cambria Math" w:hAnsi="Cambria Math"/>
              </w:rPr>
              <w:t xml:space="preserve"> </w:t>
            </w:r>
            <w:r>
              <w:t>Yes</w:t>
            </w:r>
            <w:r>
              <w:tab/>
            </w:r>
            <w:sdt>
              <w:sdtPr>
                <w:id w:val="1562987011"/>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t xml:space="preserve"> No</w:t>
            </w:r>
          </w:p>
        </w:tc>
      </w:tr>
      <w:tr w:rsidR="008126B3" w14:paraId="6DBD5F45" w14:textId="77777777" w:rsidTr="008126B3">
        <w:trPr>
          <w:trHeight w:val="927"/>
        </w:trPr>
        <w:tc>
          <w:tcPr>
            <w:tcW w:w="10780" w:type="dxa"/>
            <w:gridSpan w:val="2"/>
            <w:tcBorders>
              <w:top w:val="single" w:sz="4" w:space="0" w:color="auto"/>
              <w:left w:val="single" w:sz="4" w:space="0" w:color="auto"/>
              <w:bottom w:val="single" w:sz="4" w:space="0" w:color="auto"/>
              <w:right w:val="single" w:sz="4" w:space="0" w:color="auto"/>
            </w:tcBorders>
            <w:hideMark/>
          </w:tcPr>
          <w:p w14:paraId="6DA57C7C" w14:textId="77777777" w:rsidR="008126B3" w:rsidRDefault="008126B3">
            <w:pPr>
              <w:spacing w:before="60" w:after="120"/>
            </w:pPr>
            <w:r>
              <w:t>If yes, please provide any evidence of resolutions steps (include dates, times, names, etc.):</w:t>
            </w:r>
          </w:p>
          <w:p w14:paraId="00A5A526" w14:textId="77777777" w:rsidR="008126B3" w:rsidRDefault="008126B3">
            <w:pPr>
              <w:spacing w:before="60" w:after="120"/>
            </w:pPr>
            <w:sdt>
              <w:sdtPr>
                <w:id w:val="1830016623"/>
                <w:placeholder>
                  <w:docPart w:val="1B6ECA3D2F834329AF66B6852D349333"/>
                </w:placeholder>
                <w:showingPlcHdr/>
              </w:sdtPr>
              <w:sdtContent>
                <w:r>
                  <w:rPr>
                    <w:rStyle w:val="PlaceholderText"/>
                  </w:rPr>
                  <w:t>Click or tap here to enter text.</w:t>
                </w:r>
              </w:sdtContent>
            </w:sdt>
          </w:p>
        </w:tc>
      </w:tr>
      <w:tr w:rsidR="008126B3" w14:paraId="71206F6B" w14:textId="77777777" w:rsidTr="008126B3">
        <w:trPr>
          <w:trHeight w:val="1152"/>
        </w:trPr>
        <w:tc>
          <w:tcPr>
            <w:tcW w:w="10780" w:type="dxa"/>
            <w:gridSpan w:val="2"/>
            <w:tcBorders>
              <w:top w:val="single" w:sz="4" w:space="0" w:color="auto"/>
              <w:left w:val="single" w:sz="4" w:space="0" w:color="auto"/>
              <w:bottom w:val="single" w:sz="4" w:space="0" w:color="auto"/>
              <w:right w:val="single" w:sz="4" w:space="0" w:color="auto"/>
            </w:tcBorders>
            <w:hideMark/>
          </w:tcPr>
          <w:p w14:paraId="14FCCA50" w14:textId="77777777" w:rsidR="008126B3" w:rsidRDefault="008126B3">
            <w:pPr>
              <w:spacing w:before="60" w:after="120"/>
            </w:pPr>
            <w:r>
              <w:t xml:space="preserve">Summarize the nature of your complaint using </w:t>
            </w:r>
            <w:proofErr w:type="gramStart"/>
            <w:r>
              <w:t>factual information</w:t>
            </w:r>
            <w:proofErr w:type="gramEnd"/>
            <w:r>
              <w:t xml:space="preserve"> in your narrative. You may attach an additional sheet of paper if needed:</w:t>
            </w:r>
          </w:p>
          <w:p w14:paraId="40EA21D3" w14:textId="77777777" w:rsidR="008126B3" w:rsidRDefault="008126B3">
            <w:pPr>
              <w:spacing w:before="60" w:after="120"/>
            </w:pPr>
            <w:sdt>
              <w:sdtPr>
                <w:id w:val="687034310"/>
                <w:placeholder>
                  <w:docPart w:val="1B6ECA3D2F834329AF66B6852D349333"/>
                </w:placeholder>
                <w:showingPlcHdr/>
              </w:sdtPr>
              <w:sdtContent>
                <w:r>
                  <w:rPr>
                    <w:rStyle w:val="PlaceholderText"/>
                  </w:rPr>
                  <w:t>Click or tap here to enter text.</w:t>
                </w:r>
              </w:sdtContent>
            </w:sdt>
          </w:p>
        </w:tc>
      </w:tr>
      <w:tr w:rsidR="008126B3" w14:paraId="1B517683" w14:textId="77777777" w:rsidTr="008126B3">
        <w:trPr>
          <w:trHeight w:val="879"/>
        </w:trPr>
        <w:tc>
          <w:tcPr>
            <w:tcW w:w="10780" w:type="dxa"/>
            <w:gridSpan w:val="2"/>
            <w:tcBorders>
              <w:top w:val="single" w:sz="4" w:space="0" w:color="auto"/>
              <w:left w:val="single" w:sz="4" w:space="0" w:color="auto"/>
              <w:bottom w:val="single" w:sz="4" w:space="0" w:color="auto"/>
              <w:right w:val="single" w:sz="4" w:space="0" w:color="auto"/>
            </w:tcBorders>
            <w:hideMark/>
          </w:tcPr>
          <w:p w14:paraId="045F5EED" w14:textId="77777777" w:rsidR="008126B3" w:rsidRDefault="008126B3">
            <w:pPr>
              <w:spacing w:before="60" w:after="120"/>
            </w:pPr>
            <w:r>
              <w:t>Specify the outcome being sought:</w:t>
            </w:r>
          </w:p>
          <w:p w14:paraId="59C951BC" w14:textId="77777777" w:rsidR="008126B3" w:rsidRDefault="008126B3">
            <w:pPr>
              <w:spacing w:before="60" w:after="120"/>
            </w:pPr>
            <w:sdt>
              <w:sdtPr>
                <w:id w:val="902481972"/>
                <w:placeholder>
                  <w:docPart w:val="1B6ECA3D2F834329AF66B6852D349333"/>
                </w:placeholder>
                <w:showingPlcHdr/>
              </w:sdtPr>
              <w:sdtContent>
                <w:r>
                  <w:rPr>
                    <w:rStyle w:val="PlaceholderText"/>
                  </w:rPr>
                  <w:t>Click or tap here to enter text.</w:t>
                </w:r>
              </w:sdtContent>
            </w:sdt>
          </w:p>
        </w:tc>
      </w:tr>
      <w:tr w:rsidR="008126B3" w14:paraId="6346676F" w14:textId="77777777" w:rsidTr="008126B3">
        <w:trPr>
          <w:trHeight w:val="362"/>
        </w:trPr>
        <w:tc>
          <w:tcPr>
            <w:tcW w:w="10780" w:type="dxa"/>
            <w:gridSpan w:val="2"/>
            <w:tcBorders>
              <w:top w:val="single" w:sz="4" w:space="0" w:color="auto"/>
              <w:left w:val="single" w:sz="4" w:space="0" w:color="auto"/>
              <w:bottom w:val="single" w:sz="4" w:space="0" w:color="auto"/>
              <w:right w:val="single" w:sz="4" w:space="0" w:color="auto"/>
            </w:tcBorders>
            <w:shd w:val="clear" w:color="auto" w:fill="185A7D"/>
            <w:vAlign w:val="center"/>
            <w:hideMark/>
          </w:tcPr>
          <w:p w14:paraId="1F3C3192" w14:textId="77777777" w:rsidR="008126B3" w:rsidRDefault="008126B3">
            <w:pPr>
              <w:spacing w:before="40" w:after="40"/>
              <w:rPr>
                <w:color w:val="FFFFFF" w:themeColor="background1"/>
              </w:rPr>
            </w:pPr>
            <w:r>
              <w:rPr>
                <w:color w:val="FFFFFF" w:themeColor="background1"/>
              </w:rPr>
              <w:t xml:space="preserve">Should you have any additional comments, please attach a separate sheet to this form.  </w:t>
            </w:r>
          </w:p>
        </w:tc>
      </w:tr>
      <w:tr w:rsidR="008126B3" w14:paraId="1B4C3EE1" w14:textId="77777777" w:rsidTr="008126B3">
        <w:trPr>
          <w:trHeight w:val="1050"/>
        </w:trPr>
        <w:tc>
          <w:tcPr>
            <w:tcW w:w="10780" w:type="dxa"/>
            <w:gridSpan w:val="2"/>
            <w:tcBorders>
              <w:top w:val="single" w:sz="4" w:space="0" w:color="auto"/>
              <w:left w:val="single" w:sz="4" w:space="0" w:color="auto"/>
              <w:bottom w:val="single" w:sz="4" w:space="0" w:color="auto"/>
              <w:right w:val="single" w:sz="4" w:space="0" w:color="auto"/>
            </w:tcBorders>
            <w:vAlign w:val="center"/>
            <w:hideMark/>
          </w:tcPr>
          <w:p w14:paraId="1EFAEC69" w14:textId="77777777" w:rsidR="008126B3" w:rsidRDefault="008126B3">
            <w:r>
              <w:rPr>
                <w:b/>
                <w:bCs/>
                <w:i/>
                <w:iCs/>
              </w:rPr>
              <w:t>I hereby declare the information on this form is correct, true, and complete to the best of my knowledge. I understand that any misrepresentation of the information may result in disciplinary action in accordance with the Student Rights and Responsibilities Policy.</w:t>
            </w:r>
          </w:p>
        </w:tc>
      </w:tr>
      <w:tr w:rsidR="008126B3" w14:paraId="1867D1D2" w14:textId="77777777" w:rsidTr="008126B3">
        <w:trPr>
          <w:trHeight w:val="576"/>
        </w:trPr>
        <w:tc>
          <w:tcPr>
            <w:tcW w:w="6735" w:type="dxa"/>
            <w:tcBorders>
              <w:top w:val="single" w:sz="4" w:space="0" w:color="auto"/>
              <w:left w:val="single" w:sz="4" w:space="0" w:color="auto"/>
              <w:bottom w:val="single" w:sz="4" w:space="0" w:color="auto"/>
              <w:right w:val="single" w:sz="4" w:space="0" w:color="auto"/>
            </w:tcBorders>
            <w:vAlign w:val="center"/>
            <w:hideMark/>
          </w:tcPr>
          <w:p w14:paraId="57150332" w14:textId="77777777" w:rsidR="008126B3" w:rsidRDefault="008126B3">
            <w:pPr>
              <w:tabs>
                <w:tab w:val="left" w:leader="underscore" w:pos="6450"/>
              </w:tabs>
            </w:pPr>
            <w:r>
              <w:t>Student Signature:</w:t>
            </w:r>
          </w:p>
        </w:tc>
        <w:tc>
          <w:tcPr>
            <w:tcW w:w="4045" w:type="dxa"/>
            <w:tcBorders>
              <w:top w:val="single" w:sz="4" w:space="0" w:color="auto"/>
              <w:left w:val="single" w:sz="4" w:space="0" w:color="auto"/>
              <w:bottom w:val="single" w:sz="4" w:space="0" w:color="auto"/>
              <w:right w:val="single" w:sz="4" w:space="0" w:color="auto"/>
            </w:tcBorders>
            <w:vAlign w:val="center"/>
            <w:hideMark/>
          </w:tcPr>
          <w:p w14:paraId="5C287D9D" w14:textId="77777777" w:rsidR="008126B3" w:rsidRDefault="008126B3">
            <w:pPr>
              <w:tabs>
                <w:tab w:val="left" w:leader="underscore" w:pos="3756"/>
              </w:tabs>
            </w:pPr>
            <w:r>
              <w:t xml:space="preserve">Date:  </w:t>
            </w:r>
            <w:sdt>
              <w:sdtPr>
                <w:id w:val="-632935429"/>
                <w:placeholder>
                  <w:docPart w:val="B6C5D2AED9A940D683F1A2DA6F422CC3"/>
                </w:placeholder>
                <w:showingPlcHdr/>
                <w:date>
                  <w:dateFormat w:val="yyyy-MM-dd"/>
                  <w:lid w:val="en-CA"/>
                  <w:storeMappedDataAs w:val="dateTime"/>
                  <w:calendar w:val="gregorian"/>
                </w:date>
              </w:sdtPr>
              <w:sdtContent>
                <w:r>
                  <w:rPr>
                    <w:rStyle w:val="PlaceholderText"/>
                  </w:rPr>
                  <w:t>Click or tap to enter a date.</w:t>
                </w:r>
              </w:sdtContent>
            </w:sdt>
          </w:p>
        </w:tc>
      </w:tr>
    </w:tbl>
    <w:p w14:paraId="61E91A56" w14:textId="77777777" w:rsidR="008126B3" w:rsidRDefault="008126B3" w:rsidP="008126B3">
      <w:pPr>
        <w:spacing w:after="0" w:line="240" w:lineRule="auto"/>
        <w:ind w:left="14" w:hanging="14"/>
        <w:rPr>
          <w:sz w:val="12"/>
          <w:szCs w:val="12"/>
        </w:rPr>
      </w:pPr>
    </w:p>
    <w:tbl>
      <w:tblPr>
        <w:tblStyle w:val="TableGrid"/>
        <w:tblW w:w="0" w:type="auto"/>
        <w:tblInd w:w="14" w:type="dxa"/>
        <w:tblLook w:val="04A0" w:firstRow="1" w:lastRow="0" w:firstColumn="1" w:lastColumn="0" w:noHBand="0" w:noVBand="1"/>
      </w:tblPr>
      <w:tblGrid>
        <w:gridCol w:w="5025"/>
        <w:gridCol w:w="4990"/>
      </w:tblGrid>
      <w:tr w:rsidR="008126B3" w14:paraId="27246278" w14:textId="77777777" w:rsidTr="008126B3">
        <w:trPr>
          <w:trHeight w:val="288"/>
        </w:trPr>
        <w:tc>
          <w:tcPr>
            <w:tcW w:w="10776" w:type="dxa"/>
            <w:gridSpan w:val="2"/>
            <w:tcBorders>
              <w:top w:val="single" w:sz="4" w:space="0" w:color="auto"/>
              <w:left w:val="single" w:sz="4" w:space="0" w:color="auto"/>
              <w:bottom w:val="single" w:sz="4" w:space="0" w:color="auto"/>
              <w:right w:val="single" w:sz="4" w:space="0" w:color="auto"/>
            </w:tcBorders>
            <w:shd w:val="clear" w:color="auto" w:fill="185A7D"/>
            <w:vAlign w:val="center"/>
            <w:hideMark/>
          </w:tcPr>
          <w:p w14:paraId="46A44629" w14:textId="77777777" w:rsidR="008126B3" w:rsidRDefault="008126B3">
            <w:pPr>
              <w:spacing w:before="40" w:after="40"/>
              <w:rPr>
                <w:b/>
                <w:bCs/>
              </w:rPr>
            </w:pPr>
            <w:r>
              <w:rPr>
                <w:b/>
                <w:bCs/>
                <w:color w:val="FFFFFF" w:themeColor="background1"/>
              </w:rPr>
              <w:t>For Office Use</w:t>
            </w:r>
          </w:p>
        </w:tc>
      </w:tr>
      <w:tr w:rsidR="008126B3" w14:paraId="39F34F7E" w14:textId="77777777" w:rsidTr="008126B3">
        <w:trPr>
          <w:trHeight w:val="432"/>
        </w:trPr>
        <w:tc>
          <w:tcPr>
            <w:tcW w:w="5388" w:type="dxa"/>
            <w:tcBorders>
              <w:top w:val="single" w:sz="4" w:space="0" w:color="auto"/>
              <w:left w:val="single" w:sz="4" w:space="0" w:color="auto"/>
              <w:bottom w:val="single" w:sz="4" w:space="0" w:color="auto"/>
              <w:right w:val="single" w:sz="4" w:space="0" w:color="auto"/>
            </w:tcBorders>
            <w:vAlign w:val="center"/>
            <w:hideMark/>
          </w:tcPr>
          <w:p w14:paraId="39E26BB0" w14:textId="77777777" w:rsidR="008126B3" w:rsidRDefault="008126B3">
            <w:r>
              <w:t xml:space="preserve">Processed by:  </w:t>
            </w:r>
            <w:sdt>
              <w:sdtPr>
                <w:id w:val="-389891775"/>
                <w:placeholder>
                  <w:docPart w:val="1B6ECA3D2F834329AF66B6852D349333"/>
                </w:placeholder>
                <w:showingPlcHdr/>
              </w:sdtPr>
              <w:sdtContent>
                <w:r>
                  <w:rPr>
                    <w:rStyle w:val="PlaceholderText"/>
                  </w:rPr>
                  <w:t>Click or tap here to enter text.</w:t>
                </w:r>
              </w:sdtContent>
            </w:sdt>
          </w:p>
        </w:tc>
        <w:tc>
          <w:tcPr>
            <w:tcW w:w="5388" w:type="dxa"/>
            <w:tcBorders>
              <w:top w:val="single" w:sz="4" w:space="0" w:color="auto"/>
              <w:left w:val="single" w:sz="4" w:space="0" w:color="auto"/>
              <w:bottom w:val="single" w:sz="4" w:space="0" w:color="auto"/>
              <w:right w:val="single" w:sz="4" w:space="0" w:color="auto"/>
            </w:tcBorders>
            <w:vAlign w:val="center"/>
            <w:hideMark/>
          </w:tcPr>
          <w:p w14:paraId="3E4A0D76" w14:textId="77777777" w:rsidR="008126B3" w:rsidRDefault="008126B3">
            <w:r>
              <w:t xml:space="preserve">Date:  </w:t>
            </w:r>
            <w:sdt>
              <w:sdtPr>
                <w:id w:val="-1798832678"/>
                <w:placeholder>
                  <w:docPart w:val="B6C5D2AED9A940D683F1A2DA6F422CC3"/>
                </w:placeholder>
                <w:showingPlcHdr/>
                <w:date>
                  <w:dateFormat w:val="yyyy-MM-dd"/>
                  <w:lid w:val="en-CA"/>
                  <w:storeMappedDataAs w:val="dateTime"/>
                  <w:calendar w:val="gregorian"/>
                </w:date>
              </w:sdtPr>
              <w:sdtContent>
                <w:r>
                  <w:rPr>
                    <w:rStyle w:val="PlaceholderText"/>
                  </w:rPr>
                  <w:t>Click or tap to enter a date.</w:t>
                </w:r>
              </w:sdtContent>
            </w:sdt>
          </w:p>
        </w:tc>
      </w:tr>
      <w:tr w:rsidR="008126B3" w14:paraId="3EFCE0DF" w14:textId="77777777" w:rsidTr="008126B3">
        <w:trPr>
          <w:trHeight w:val="576"/>
        </w:trPr>
        <w:tc>
          <w:tcPr>
            <w:tcW w:w="10776" w:type="dxa"/>
            <w:gridSpan w:val="2"/>
            <w:tcBorders>
              <w:top w:val="single" w:sz="4" w:space="0" w:color="auto"/>
              <w:left w:val="single" w:sz="4" w:space="0" w:color="auto"/>
              <w:bottom w:val="single" w:sz="4" w:space="0" w:color="auto"/>
              <w:right w:val="single" w:sz="4" w:space="0" w:color="auto"/>
            </w:tcBorders>
            <w:vAlign w:val="center"/>
            <w:hideMark/>
          </w:tcPr>
          <w:p w14:paraId="463D76A1" w14:textId="77777777" w:rsidR="008126B3" w:rsidRDefault="008126B3">
            <w:r>
              <w:t xml:space="preserve">Action Taken/Notes:  </w:t>
            </w:r>
            <w:sdt>
              <w:sdtPr>
                <w:id w:val="-974607359"/>
                <w:placeholder>
                  <w:docPart w:val="1B6ECA3D2F834329AF66B6852D349333"/>
                </w:placeholder>
                <w:showingPlcHdr/>
              </w:sdtPr>
              <w:sdtContent>
                <w:r>
                  <w:rPr>
                    <w:rStyle w:val="PlaceholderText"/>
                  </w:rPr>
                  <w:t>Click or tap here to enter text.</w:t>
                </w:r>
              </w:sdtContent>
            </w:sdt>
          </w:p>
        </w:tc>
      </w:tr>
    </w:tbl>
    <w:p w14:paraId="064B9173" w14:textId="77777777" w:rsidR="008126B3" w:rsidRDefault="008126B3" w:rsidP="008126B3">
      <w:pPr>
        <w:spacing w:after="0" w:line="240" w:lineRule="auto"/>
        <w:ind w:left="14" w:hanging="14"/>
        <w:rPr>
          <w:sz w:val="2"/>
          <w:szCs w:val="2"/>
        </w:rPr>
      </w:pPr>
    </w:p>
    <w:p w14:paraId="46A08957" w14:textId="11F804B5" w:rsidR="00C50821" w:rsidRPr="00513DE5" w:rsidRDefault="00C50821" w:rsidP="00C50821">
      <w:pPr>
        <w:tabs>
          <w:tab w:val="left" w:pos="750"/>
        </w:tabs>
        <w:rPr>
          <w:rFonts w:ascii="Gilroy-Medium" w:eastAsia="Arial" w:hAnsi="Gilroy-Medium" w:cs="Arial"/>
          <w:sz w:val="20"/>
          <w:szCs w:val="20"/>
          <w:lang w:val="en-US"/>
        </w:rPr>
        <w:sectPr w:rsidR="00C50821" w:rsidRPr="00513DE5" w:rsidSect="008A51F0">
          <w:headerReference w:type="default" r:id="rId13"/>
          <w:footerReference w:type="default" r:id="rId14"/>
          <w:pgSz w:w="12240" w:h="15840"/>
          <w:pgMar w:top="1260" w:right="1041" w:bottom="1240" w:left="1160" w:header="526" w:footer="1041" w:gutter="0"/>
          <w:cols w:space="720"/>
        </w:sectPr>
      </w:pPr>
    </w:p>
    <w:p w14:paraId="5A63FF57" w14:textId="77777777" w:rsidR="00D5730C" w:rsidRDefault="00D5730C" w:rsidP="005820B7">
      <w:pPr>
        <w:pStyle w:val="Heading1"/>
        <w:ind w:hanging="280"/>
        <w:rPr>
          <w:rFonts w:ascii="Gilroy-Medium" w:hAnsi="Gilroy-Medium"/>
          <w:b/>
          <w:bCs/>
        </w:rPr>
      </w:pPr>
      <w:bookmarkStart w:id="4" w:name="_Hlk155704877"/>
    </w:p>
    <w:p w14:paraId="64B6CB72" w14:textId="1286D9F3" w:rsidR="00BB419A" w:rsidRPr="005820B7" w:rsidRDefault="00BB419A" w:rsidP="001B401B">
      <w:pPr>
        <w:pStyle w:val="Heading1"/>
        <w:ind w:right="939" w:hanging="280"/>
        <w:rPr>
          <w:rFonts w:ascii="Gilroy-Medium" w:hAnsi="Gilroy-Medium"/>
          <w:b/>
          <w:bCs/>
        </w:rPr>
      </w:pPr>
      <w:bookmarkStart w:id="5" w:name="_Hlk166070802"/>
      <w:r w:rsidRPr="005820B7">
        <w:rPr>
          <w:rFonts w:ascii="Gilroy-Medium" w:hAnsi="Gilroy-Medium"/>
          <w:b/>
          <w:bCs/>
        </w:rPr>
        <w:t xml:space="preserve">Appendix </w:t>
      </w:r>
      <w:r w:rsidR="005820B7" w:rsidRPr="005820B7">
        <w:rPr>
          <w:rFonts w:ascii="Gilroy-Medium" w:hAnsi="Gilroy-Medium"/>
          <w:b/>
          <w:bCs/>
        </w:rPr>
        <w:t>4</w:t>
      </w:r>
      <w:r w:rsidRPr="005820B7">
        <w:rPr>
          <w:rFonts w:ascii="Gilroy-Medium" w:hAnsi="Gilroy-Medium"/>
          <w:b/>
          <w:bCs/>
        </w:rPr>
        <w:t>:</w:t>
      </w:r>
      <w:r w:rsidRPr="005820B7">
        <w:rPr>
          <w:rFonts w:ascii="Gilroy-Medium" w:hAnsi="Gilroy-Medium"/>
          <w:b/>
          <w:bCs/>
          <w:spacing w:val="-1"/>
        </w:rPr>
        <w:t xml:space="preserve"> </w:t>
      </w:r>
      <w:r w:rsidRPr="005820B7">
        <w:rPr>
          <w:rFonts w:ascii="Gilroy-Medium" w:hAnsi="Gilroy-Medium"/>
          <w:b/>
          <w:bCs/>
        </w:rPr>
        <w:t>Student</w:t>
      </w:r>
      <w:r w:rsidRPr="005820B7">
        <w:rPr>
          <w:rFonts w:ascii="Gilroy-Medium" w:hAnsi="Gilroy-Medium"/>
          <w:b/>
          <w:bCs/>
          <w:spacing w:val="-2"/>
        </w:rPr>
        <w:t xml:space="preserve"> </w:t>
      </w:r>
      <w:r w:rsidRPr="005820B7">
        <w:rPr>
          <w:rFonts w:ascii="Gilroy-Medium" w:hAnsi="Gilroy-Medium"/>
          <w:b/>
          <w:bCs/>
        </w:rPr>
        <w:t>Rights</w:t>
      </w:r>
      <w:r w:rsidRPr="005820B7">
        <w:rPr>
          <w:rFonts w:ascii="Gilroy-Medium" w:hAnsi="Gilroy-Medium"/>
          <w:b/>
          <w:bCs/>
          <w:spacing w:val="-1"/>
        </w:rPr>
        <w:t xml:space="preserve"> </w:t>
      </w:r>
      <w:r w:rsidRPr="005820B7">
        <w:rPr>
          <w:rFonts w:ascii="Gilroy-Medium" w:hAnsi="Gilroy-Medium"/>
          <w:b/>
          <w:bCs/>
        </w:rPr>
        <w:t>and</w:t>
      </w:r>
      <w:r w:rsidRPr="005820B7">
        <w:rPr>
          <w:rFonts w:ascii="Gilroy-Medium" w:hAnsi="Gilroy-Medium"/>
          <w:b/>
          <w:bCs/>
          <w:spacing w:val="-1"/>
        </w:rPr>
        <w:t xml:space="preserve"> </w:t>
      </w:r>
      <w:r w:rsidRPr="005820B7">
        <w:rPr>
          <w:rFonts w:ascii="Gilroy-Medium" w:hAnsi="Gilroy-Medium"/>
          <w:b/>
          <w:bCs/>
        </w:rPr>
        <w:t xml:space="preserve">Responsibilities </w:t>
      </w:r>
      <w:r w:rsidRPr="005820B7">
        <w:rPr>
          <w:rFonts w:ascii="Gilroy-Medium" w:hAnsi="Gilroy-Medium"/>
          <w:b/>
          <w:bCs/>
          <w:spacing w:val="-2"/>
        </w:rPr>
        <w:t>Committee</w:t>
      </w:r>
    </w:p>
    <w:p w14:paraId="53A7D3F1" w14:textId="77777777" w:rsidR="00BB419A" w:rsidRPr="005820B7" w:rsidRDefault="00BB419A" w:rsidP="001B401B">
      <w:pPr>
        <w:pStyle w:val="ListParagraph"/>
        <w:numPr>
          <w:ilvl w:val="0"/>
          <w:numId w:val="22"/>
        </w:numPr>
        <w:tabs>
          <w:tab w:val="left" w:pos="426"/>
        </w:tabs>
        <w:spacing w:before="141"/>
        <w:ind w:right="939" w:hanging="846"/>
        <w:rPr>
          <w:rFonts w:ascii="Gilroy-Medium" w:hAnsi="Gilroy-Medium"/>
          <w:b/>
          <w:bCs/>
          <w:sz w:val="20"/>
        </w:rPr>
      </w:pPr>
      <w:bookmarkStart w:id="6" w:name="_Hlk155704786"/>
      <w:bookmarkEnd w:id="4"/>
      <w:r w:rsidRPr="005820B7">
        <w:rPr>
          <w:rFonts w:ascii="Gilroy-Medium" w:hAnsi="Gilroy-Medium"/>
          <w:b/>
          <w:bCs/>
          <w:spacing w:val="-2"/>
          <w:sz w:val="20"/>
        </w:rPr>
        <w:t>Purpose</w:t>
      </w:r>
    </w:p>
    <w:p w14:paraId="687AA43B" w14:textId="0460D68D" w:rsidR="00BB419A" w:rsidRPr="00513DE5" w:rsidRDefault="00BB419A" w:rsidP="001B401B">
      <w:pPr>
        <w:pStyle w:val="ListParagraph"/>
        <w:numPr>
          <w:ilvl w:val="1"/>
          <w:numId w:val="22"/>
        </w:numPr>
        <w:tabs>
          <w:tab w:val="left" w:pos="851"/>
        </w:tabs>
        <w:spacing w:before="120"/>
        <w:ind w:left="851" w:right="939" w:hanging="425"/>
        <w:rPr>
          <w:rFonts w:ascii="Gilroy-Medium" w:hAnsi="Gilroy-Medium"/>
          <w:sz w:val="20"/>
        </w:rPr>
      </w:pPr>
      <w:r w:rsidRPr="00513DE5">
        <w:rPr>
          <w:rFonts w:ascii="Gilroy-Medium" w:hAnsi="Gilroy-Medium"/>
          <w:sz w:val="20"/>
        </w:rPr>
        <w:t>The purpose of the Student Rights and Responsibilities Committee is to hear matters affecting the rights and responsibilities of a student, including Academic Grievances,</w:t>
      </w:r>
      <w:r w:rsidRPr="00513DE5">
        <w:rPr>
          <w:rFonts w:ascii="Gilroy-Medium" w:hAnsi="Gilroy-Medium"/>
          <w:spacing w:val="-5"/>
          <w:sz w:val="20"/>
        </w:rPr>
        <w:t xml:space="preserve"> </w:t>
      </w:r>
      <w:r w:rsidRPr="00513DE5">
        <w:rPr>
          <w:rFonts w:ascii="Gilroy-Medium" w:hAnsi="Gilroy-Medium"/>
          <w:sz w:val="20"/>
        </w:rPr>
        <w:t>Academic</w:t>
      </w:r>
      <w:r w:rsidRPr="00513DE5">
        <w:rPr>
          <w:rFonts w:ascii="Gilroy-Medium" w:hAnsi="Gilroy-Medium"/>
          <w:spacing w:val="-7"/>
          <w:sz w:val="20"/>
        </w:rPr>
        <w:t xml:space="preserve"> </w:t>
      </w:r>
      <w:r w:rsidRPr="00513DE5">
        <w:rPr>
          <w:rFonts w:ascii="Gilroy-Medium" w:hAnsi="Gilroy-Medium"/>
          <w:sz w:val="20"/>
        </w:rPr>
        <w:t>Misconduct</w:t>
      </w:r>
      <w:r w:rsidRPr="00513DE5">
        <w:rPr>
          <w:rFonts w:ascii="Gilroy-Medium" w:hAnsi="Gilroy-Medium"/>
          <w:spacing w:val="-4"/>
          <w:sz w:val="20"/>
        </w:rPr>
        <w:t xml:space="preserve"> </w:t>
      </w:r>
      <w:r w:rsidR="007C59BF" w:rsidRPr="00513DE5">
        <w:rPr>
          <w:rFonts w:ascii="Gilroy-Medium" w:hAnsi="Gilroy-Medium"/>
          <w:sz w:val="20"/>
        </w:rPr>
        <w:t>Decision Appeals</w:t>
      </w:r>
      <w:r w:rsidRPr="00513DE5">
        <w:rPr>
          <w:rFonts w:ascii="Gilroy-Medium" w:hAnsi="Gilroy-Medium"/>
          <w:sz w:val="20"/>
        </w:rPr>
        <w:t>,</w:t>
      </w:r>
      <w:r w:rsidRPr="00513DE5">
        <w:rPr>
          <w:rFonts w:ascii="Gilroy-Medium" w:hAnsi="Gilroy-Medium"/>
          <w:spacing w:val="-6"/>
          <w:sz w:val="20"/>
        </w:rPr>
        <w:t xml:space="preserve"> </w:t>
      </w:r>
      <w:r w:rsidRPr="00513DE5">
        <w:rPr>
          <w:rFonts w:ascii="Gilroy-Medium" w:hAnsi="Gilroy-Medium"/>
          <w:sz w:val="20"/>
        </w:rPr>
        <w:t>and</w:t>
      </w:r>
      <w:r w:rsidRPr="00513DE5">
        <w:rPr>
          <w:rFonts w:ascii="Gilroy-Medium" w:hAnsi="Gilroy-Medium"/>
          <w:spacing w:val="-6"/>
          <w:sz w:val="20"/>
        </w:rPr>
        <w:t xml:space="preserve"> </w:t>
      </w:r>
      <w:r w:rsidRPr="00513DE5">
        <w:rPr>
          <w:rFonts w:ascii="Gilroy-Medium" w:hAnsi="Gilroy-Medium"/>
          <w:sz w:val="20"/>
        </w:rPr>
        <w:t>Non-Academic</w:t>
      </w:r>
      <w:r w:rsidRPr="00513DE5">
        <w:rPr>
          <w:rFonts w:ascii="Gilroy-Medium" w:hAnsi="Gilroy-Medium"/>
          <w:spacing w:val="-7"/>
          <w:sz w:val="20"/>
        </w:rPr>
        <w:t xml:space="preserve"> </w:t>
      </w:r>
      <w:r w:rsidRPr="00513DE5">
        <w:rPr>
          <w:rFonts w:ascii="Gilroy-Medium" w:hAnsi="Gilroy-Medium"/>
          <w:sz w:val="20"/>
        </w:rPr>
        <w:t>Misconduct</w:t>
      </w:r>
      <w:r w:rsidRPr="00513DE5">
        <w:rPr>
          <w:rFonts w:ascii="Gilroy-Medium" w:hAnsi="Gilroy-Medium"/>
          <w:spacing w:val="-6"/>
          <w:sz w:val="20"/>
        </w:rPr>
        <w:t xml:space="preserve"> </w:t>
      </w:r>
      <w:r w:rsidR="007C59BF" w:rsidRPr="00513DE5">
        <w:rPr>
          <w:rFonts w:ascii="Gilroy-Medium" w:hAnsi="Gilroy-Medium"/>
          <w:sz w:val="20"/>
        </w:rPr>
        <w:t>Decision Appeals</w:t>
      </w:r>
      <w:r w:rsidRPr="00513DE5">
        <w:rPr>
          <w:rFonts w:ascii="Gilroy-Medium" w:hAnsi="Gilroy-Medium"/>
          <w:sz w:val="20"/>
        </w:rPr>
        <w:t>.</w:t>
      </w:r>
      <w:r w:rsidR="007C59BF" w:rsidRPr="00513DE5">
        <w:rPr>
          <w:rFonts w:ascii="Gilroy-Medium" w:hAnsi="Gilroy-Medium"/>
          <w:sz w:val="20"/>
        </w:rPr>
        <w:t xml:space="preserve"> The committee does not participate in matters of student rights violations.</w:t>
      </w:r>
    </w:p>
    <w:p w14:paraId="033A8021" w14:textId="77777777" w:rsidR="00A120E8" w:rsidRDefault="00A120E8" w:rsidP="001B401B">
      <w:pPr>
        <w:pStyle w:val="ListParagraph"/>
        <w:numPr>
          <w:ilvl w:val="1"/>
          <w:numId w:val="22"/>
        </w:numPr>
        <w:tabs>
          <w:tab w:val="left" w:pos="851"/>
        </w:tabs>
        <w:spacing w:before="120"/>
        <w:ind w:left="851" w:right="939" w:hanging="425"/>
        <w:rPr>
          <w:rFonts w:ascii="Gilroy-Medium" w:hAnsi="Gilroy-Medium"/>
          <w:sz w:val="20"/>
        </w:rPr>
      </w:pPr>
      <w:r w:rsidRPr="00513DE5">
        <w:rPr>
          <w:rFonts w:ascii="Gilroy-Medium" w:hAnsi="Gilroy-Medium"/>
          <w:sz w:val="20"/>
        </w:rPr>
        <w:t>The Committee will draft a recommendation</w:t>
      </w:r>
      <w:r w:rsidRPr="005820B7">
        <w:rPr>
          <w:rFonts w:ascii="Gilroy-Medium" w:hAnsi="Gilroy-Medium"/>
          <w:sz w:val="20"/>
        </w:rPr>
        <w:t xml:space="preserve"> to uphold or reverse the decision </w:t>
      </w:r>
      <w:r w:rsidRPr="00513DE5">
        <w:rPr>
          <w:rFonts w:ascii="Gilroy-Medium" w:hAnsi="Gilroy-Medium"/>
          <w:sz w:val="20"/>
        </w:rPr>
        <w:t>and provide</w:t>
      </w:r>
      <w:r w:rsidRPr="005820B7">
        <w:rPr>
          <w:rFonts w:ascii="Gilroy-Medium" w:hAnsi="Gilroy-Medium"/>
          <w:sz w:val="20"/>
        </w:rPr>
        <w:t xml:space="preserve"> </w:t>
      </w:r>
      <w:r w:rsidRPr="00513DE5">
        <w:rPr>
          <w:rFonts w:ascii="Gilroy-Medium" w:hAnsi="Gilroy-Medium"/>
          <w:sz w:val="20"/>
        </w:rPr>
        <w:t>the</w:t>
      </w:r>
      <w:r w:rsidRPr="005820B7">
        <w:rPr>
          <w:rFonts w:ascii="Gilroy-Medium" w:hAnsi="Gilroy-Medium"/>
          <w:sz w:val="20"/>
        </w:rPr>
        <w:t xml:space="preserve"> </w:t>
      </w:r>
      <w:r w:rsidRPr="00513DE5">
        <w:rPr>
          <w:rFonts w:ascii="Gilroy-Medium" w:hAnsi="Gilroy-Medium"/>
          <w:sz w:val="20"/>
        </w:rPr>
        <w:t>Registrar with a copy.</w:t>
      </w:r>
    </w:p>
    <w:p w14:paraId="1F1B00DD" w14:textId="77777777" w:rsidR="00BB419A" w:rsidRPr="005820B7" w:rsidRDefault="00BB419A" w:rsidP="001B401B">
      <w:pPr>
        <w:pStyle w:val="ListParagraph"/>
        <w:numPr>
          <w:ilvl w:val="0"/>
          <w:numId w:val="22"/>
        </w:numPr>
        <w:tabs>
          <w:tab w:val="left" w:pos="426"/>
        </w:tabs>
        <w:spacing w:before="141"/>
        <w:ind w:right="939" w:hanging="846"/>
        <w:rPr>
          <w:rFonts w:ascii="Gilroy-Medium" w:hAnsi="Gilroy-Medium"/>
          <w:b/>
          <w:bCs/>
          <w:spacing w:val="-2"/>
          <w:sz w:val="20"/>
        </w:rPr>
      </w:pPr>
      <w:r w:rsidRPr="005820B7">
        <w:rPr>
          <w:rFonts w:ascii="Gilroy-Medium" w:hAnsi="Gilroy-Medium"/>
          <w:b/>
          <w:bCs/>
          <w:spacing w:val="-2"/>
          <w:sz w:val="20"/>
        </w:rPr>
        <w:t>Membership</w:t>
      </w:r>
    </w:p>
    <w:p w14:paraId="69FCE35E" w14:textId="77777777" w:rsidR="00BB419A" w:rsidRPr="00513DE5" w:rsidRDefault="00BB419A" w:rsidP="001B401B">
      <w:pPr>
        <w:pStyle w:val="ListParagraph"/>
        <w:numPr>
          <w:ilvl w:val="1"/>
          <w:numId w:val="22"/>
        </w:numPr>
        <w:tabs>
          <w:tab w:val="left" w:pos="851"/>
        </w:tabs>
        <w:spacing w:before="120"/>
        <w:ind w:left="851" w:right="939" w:hanging="425"/>
        <w:rPr>
          <w:rFonts w:ascii="Gilroy-Medium" w:hAnsi="Gilroy-Medium"/>
          <w:sz w:val="20"/>
        </w:rPr>
      </w:pPr>
      <w:r w:rsidRPr="00513DE5">
        <w:rPr>
          <w:rFonts w:ascii="Gilroy-Medium" w:hAnsi="Gilroy-Medium"/>
          <w:sz w:val="20"/>
        </w:rPr>
        <w:t>The</w:t>
      </w:r>
      <w:r w:rsidRPr="005820B7">
        <w:rPr>
          <w:rFonts w:ascii="Gilroy-Medium" w:hAnsi="Gilroy-Medium"/>
          <w:sz w:val="20"/>
        </w:rPr>
        <w:t xml:space="preserve"> </w:t>
      </w:r>
      <w:r w:rsidRPr="00513DE5">
        <w:rPr>
          <w:rFonts w:ascii="Gilroy-Medium" w:hAnsi="Gilroy-Medium"/>
          <w:sz w:val="20"/>
        </w:rPr>
        <w:t>Committee</w:t>
      </w:r>
      <w:r w:rsidRPr="005820B7">
        <w:rPr>
          <w:rFonts w:ascii="Gilroy-Medium" w:hAnsi="Gilroy-Medium"/>
          <w:sz w:val="20"/>
        </w:rPr>
        <w:t xml:space="preserve"> </w:t>
      </w:r>
      <w:r w:rsidRPr="00513DE5">
        <w:rPr>
          <w:rFonts w:ascii="Gilroy-Medium" w:hAnsi="Gilroy-Medium"/>
          <w:sz w:val="20"/>
        </w:rPr>
        <w:t>shall</w:t>
      </w:r>
      <w:r w:rsidRPr="005820B7">
        <w:rPr>
          <w:rFonts w:ascii="Gilroy-Medium" w:hAnsi="Gilroy-Medium"/>
          <w:sz w:val="20"/>
        </w:rPr>
        <w:t xml:space="preserve"> </w:t>
      </w:r>
      <w:r w:rsidRPr="00513DE5">
        <w:rPr>
          <w:rFonts w:ascii="Gilroy-Medium" w:hAnsi="Gilroy-Medium"/>
          <w:sz w:val="20"/>
        </w:rPr>
        <w:t>normally</w:t>
      </w:r>
      <w:r w:rsidRPr="005820B7">
        <w:rPr>
          <w:rFonts w:ascii="Gilroy-Medium" w:hAnsi="Gilroy-Medium"/>
          <w:sz w:val="20"/>
        </w:rPr>
        <w:t xml:space="preserve"> </w:t>
      </w:r>
      <w:r w:rsidRPr="00513DE5">
        <w:rPr>
          <w:rFonts w:ascii="Gilroy-Medium" w:hAnsi="Gilroy-Medium"/>
          <w:sz w:val="20"/>
        </w:rPr>
        <w:t>consist</w:t>
      </w:r>
      <w:r w:rsidRPr="005820B7">
        <w:rPr>
          <w:rFonts w:ascii="Gilroy-Medium" w:hAnsi="Gilroy-Medium"/>
          <w:sz w:val="20"/>
        </w:rPr>
        <w:t xml:space="preserve"> </w:t>
      </w:r>
      <w:r w:rsidRPr="00513DE5">
        <w:rPr>
          <w:rFonts w:ascii="Gilroy-Medium" w:hAnsi="Gilroy-Medium"/>
          <w:sz w:val="20"/>
        </w:rPr>
        <w:t>of</w:t>
      </w:r>
      <w:r w:rsidRPr="005820B7">
        <w:rPr>
          <w:rFonts w:ascii="Gilroy-Medium" w:hAnsi="Gilroy-Medium"/>
          <w:sz w:val="20"/>
        </w:rPr>
        <w:t xml:space="preserve"> </w:t>
      </w:r>
      <w:r w:rsidRPr="00513DE5">
        <w:rPr>
          <w:rFonts w:ascii="Gilroy-Medium" w:hAnsi="Gilroy-Medium"/>
          <w:sz w:val="20"/>
        </w:rPr>
        <w:t>five</w:t>
      </w:r>
      <w:r w:rsidRPr="005820B7">
        <w:rPr>
          <w:rFonts w:ascii="Gilroy-Medium" w:hAnsi="Gilroy-Medium"/>
          <w:sz w:val="20"/>
        </w:rPr>
        <w:t xml:space="preserve"> </w:t>
      </w:r>
      <w:r w:rsidRPr="00513DE5">
        <w:rPr>
          <w:rFonts w:ascii="Gilroy-Medium" w:hAnsi="Gilroy-Medium"/>
          <w:sz w:val="20"/>
        </w:rPr>
        <w:t>persons</w:t>
      </w:r>
      <w:r w:rsidRPr="005820B7">
        <w:rPr>
          <w:rFonts w:ascii="Gilroy-Medium" w:hAnsi="Gilroy-Medium"/>
          <w:sz w:val="20"/>
        </w:rPr>
        <w:t xml:space="preserve"> </w:t>
      </w:r>
      <w:r w:rsidRPr="00513DE5">
        <w:rPr>
          <w:rFonts w:ascii="Gilroy-Medium" w:hAnsi="Gilroy-Medium"/>
          <w:sz w:val="20"/>
        </w:rPr>
        <w:t>with</w:t>
      </w:r>
      <w:r w:rsidRPr="005820B7">
        <w:rPr>
          <w:rFonts w:ascii="Gilroy-Medium" w:hAnsi="Gilroy-Medium"/>
          <w:sz w:val="20"/>
        </w:rPr>
        <w:t xml:space="preserve"> </w:t>
      </w:r>
      <w:r w:rsidRPr="00513DE5">
        <w:rPr>
          <w:rFonts w:ascii="Gilroy-Medium" w:hAnsi="Gilroy-Medium"/>
          <w:sz w:val="20"/>
        </w:rPr>
        <w:t>an</w:t>
      </w:r>
      <w:r w:rsidRPr="005820B7">
        <w:rPr>
          <w:rFonts w:ascii="Gilroy-Medium" w:hAnsi="Gilroy-Medium"/>
          <w:sz w:val="20"/>
        </w:rPr>
        <w:t xml:space="preserve"> </w:t>
      </w:r>
      <w:r w:rsidRPr="00513DE5">
        <w:rPr>
          <w:rFonts w:ascii="Gilroy-Medium" w:hAnsi="Gilroy-Medium"/>
          <w:sz w:val="20"/>
        </w:rPr>
        <w:t>annual</w:t>
      </w:r>
      <w:r w:rsidRPr="005820B7">
        <w:rPr>
          <w:rFonts w:ascii="Gilroy-Medium" w:hAnsi="Gilroy-Medium"/>
          <w:sz w:val="20"/>
        </w:rPr>
        <w:t xml:space="preserve"> </w:t>
      </w:r>
      <w:r w:rsidRPr="00513DE5">
        <w:rPr>
          <w:rFonts w:ascii="Gilroy-Medium" w:hAnsi="Gilroy-Medium"/>
          <w:sz w:val="20"/>
        </w:rPr>
        <w:t>membership</w:t>
      </w:r>
      <w:r w:rsidRPr="005820B7">
        <w:rPr>
          <w:rFonts w:ascii="Gilroy-Medium" w:hAnsi="Gilroy-Medium"/>
          <w:sz w:val="20"/>
        </w:rPr>
        <w:t xml:space="preserve"> </w:t>
      </w:r>
      <w:r w:rsidRPr="00513DE5">
        <w:rPr>
          <w:rFonts w:ascii="Gilroy-Medium" w:hAnsi="Gilroy-Medium"/>
          <w:sz w:val="20"/>
        </w:rPr>
        <w:t>and</w:t>
      </w:r>
      <w:r w:rsidRPr="005820B7">
        <w:rPr>
          <w:rFonts w:ascii="Gilroy-Medium" w:hAnsi="Gilroy-Medium"/>
          <w:sz w:val="20"/>
        </w:rPr>
        <w:t xml:space="preserve"> </w:t>
      </w:r>
      <w:r w:rsidRPr="00513DE5">
        <w:rPr>
          <w:rFonts w:ascii="Gilroy-Medium" w:hAnsi="Gilroy-Medium"/>
          <w:sz w:val="20"/>
        </w:rPr>
        <w:t>a rotating Dean based on the division of the hearing:</w:t>
      </w:r>
    </w:p>
    <w:p w14:paraId="25AB791F" w14:textId="751EA270" w:rsidR="00BB419A" w:rsidRPr="00513DE5" w:rsidRDefault="00BB419A" w:rsidP="001B401B">
      <w:pPr>
        <w:pStyle w:val="ListParagraph"/>
        <w:numPr>
          <w:ilvl w:val="2"/>
          <w:numId w:val="22"/>
        </w:numPr>
        <w:tabs>
          <w:tab w:val="left" w:pos="1418"/>
        </w:tabs>
        <w:spacing w:before="115"/>
        <w:ind w:left="1418" w:right="939" w:hanging="567"/>
        <w:rPr>
          <w:rFonts w:ascii="Gilroy-Medium" w:hAnsi="Gilroy-Medium"/>
          <w:sz w:val="20"/>
        </w:rPr>
      </w:pPr>
      <w:r w:rsidRPr="00513DE5">
        <w:rPr>
          <w:rFonts w:ascii="Gilroy-Medium" w:hAnsi="Gilroy-Medium"/>
          <w:sz w:val="20"/>
        </w:rPr>
        <w:t>The</w:t>
      </w:r>
      <w:r w:rsidRPr="00513DE5">
        <w:rPr>
          <w:rFonts w:ascii="Gilroy-Medium" w:hAnsi="Gilroy-Medium"/>
          <w:spacing w:val="-5"/>
          <w:sz w:val="20"/>
        </w:rPr>
        <w:t xml:space="preserve"> </w:t>
      </w:r>
      <w:r w:rsidRPr="00513DE5">
        <w:rPr>
          <w:rFonts w:ascii="Gilroy-Medium" w:hAnsi="Gilroy-Medium"/>
          <w:sz w:val="20"/>
        </w:rPr>
        <w:t>Chair</w:t>
      </w:r>
      <w:r w:rsidRPr="00513DE5">
        <w:rPr>
          <w:rFonts w:ascii="Gilroy-Medium" w:hAnsi="Gilroy-Medium"/>
          <w:spacing w:val="-5"/>
          <w:sz w:val="20"/>
        </w:rPr>
        <w:t xml:space="preserve"> </w:t>
      </w:r>
      <w:r w:rsidRPr="00513DE5">
        <w:rPr>
          <w:rFonts w:ascii="Gilroy-Medium" w:hAnsi="Gilroy-Medium"/>
          <w:sz w:val="20"/>
        </w:rPr>
        <w:t>of</w:t>
      </w:r>
      <w:r w:rsidRPr="00513DE5">
        <w:rPr>
          <w:rFonts w:ascii="Gilroy-Medium" w:hAnsi="Gilroy-Medium"/>
          <w:spacing w:val="-2"/>
          <w:sz w:val="20"/>
        </w:rPr>
        <w:t xml:space="preserve"> </w:t>
      </w:r>
      <w:r w:rsidRPr="00513DE5">
        <w:rPr>
          <w:rFonts w:ascii="Gilroy-Medium" w:hAnsi="Gilroy-Medium"/>
          <w:sz w:val="20"/>
        </w:rPr>
        <w:t>the</w:t>
      </w:r>
      <w:r w:rsidRPr="00513DE5">
        <w:rPr>
          <w:rFonts w:ascii="Gilroy-Medium" w:hAnsi="Gilroy-Medium"/>
          <w:spacing w:val="-3"/>
          <w:sz w:val="20"/>
        </w:rPr>
        <w:t xml:space="preserve"> </w:t>
      </w:r>
      <w:r w:rsidRPr="00513DE5">
        <w:rPr>
          <w:rFonts w:ascii="Gilroy-Medium" w:hAnsi="Gilroy-Medium"/>
          <w:sz w:val="20"/>
        </w:rPr>
        <w:t>Committee</w:t>
      </w:r>
      <w:r w:rsidRPr="00513DE5">
        <w:rPr>
          <w:rFonts w:ascii="Gilroy-Medium" w:hAnsi="Gilroy-Medium"/>
          <w:spacing w:val="-5"/>
          <w:sz w:val="20"/>
        </w:rPr>
        <w:t xml:space="preserve"> </w:t>
      </w:r>
      <w:r w:rsidRPr="00513DE5">
        <w:rPr>
          <w:rFonts w:ascii="Gilroy-Medium" w:hAnsi="Gilroy-Medium"/>
          <w:sz w:val="20"/>
        </w:rPr>
        <w:t>shall</w:t>
      </w:r>
      <w:r w:rsidRPr="00513DE5">
        <w:rPr>
          <w:rFonts w:ascii="Gilroy-Medium" w:hAnsi="Gilroy-Medium"/>
          <w:spacing w:val="-5"/>
          <w:sz w:val="20"/>
        </w:rPr>
        <w:t xml:space="preserve"> </w:t>
      </w:r>
      <w:r w:rsidRPr="00513DE5">
        <w:rPr>
          <w:rFonts w:ascii="Gilroy-Medium" w:hAnsi="Gilroy-Medium"/>
          <w:sz w:val="20"/>
        </w:rPr>
        <w:t>normally</w:t>
      </w:r>
      <w:r w:rsidRPr="00513DE5">
        <w:rPr>
          <w:rFonts w:ascii="Gilroy-Medium" w:hAnsi="Gilroy-Medium"/>
          <w:spacing w:val="-4"/>
          <w:sz w:val="20"/>
        </w:rPr>
        <w:t xml:space="preserve"> </w:t>
      </w:r>
      <w:r w:rsidRPr="00513DE5">
        <w:rPr>
          <w:rFonts w:ascii="Gilroy-Medium" w:hAnsi="Gilroy-Medium"/>
          <w:sz w:val="20"/>
        </w:rPr>
        <w:t>be</w:t>
      </w:r>
      <w:r w:rsidRPr="00513DE5">
        <w:rPr>
          <w:rFonts w:ascii="Gilroy-Medium" w:hAnsi="Gilroy-Medium"/>
          <w:spacing w:val="-2"/>
          <w:sz w:val="20"/>
        </w:rPr>
        <w:t xml:space="preserve"> </w:t>
      </w:r>
      <w:r w:rsidRPr="00513DE5">
        <w:rPr>
          <w:rFonts w:ascii="Gilroy-Medium" w:hAnsi="Gilroy-Medium"/>
          <w:sz w:val="20"/>
        </w:rPr>
        <w:t>a</w:t>
      </w:r>
      <w:r w:rsidRPr="00513DE5">
        <w:rPr>
          <w:rFonts w:ascii="Gilroy-Medium" w:hAnsi="Gilroy-Medium"/>
          <w:spacing w:val="-2"/>
          <w:sz w:val="20"/>
        </w:rPr>
        <w:t xml:space="preserve"> </w:t>
      </w:r>
      <w:r w:rsidRPr="00513DE5">
        <w:rPr>
          <w:rFonts w:ascii="Gilroy-Medium" w:hAnsi="Gilroy-Medium"/>
          <w:sz w:val="20"/>
        </w:rPr>
        <w:t>Dean</w:t>
      </w:r>
      <w:r w:rsidRPr="00513DE5">
        <w:rPr>
          <w:rFonts w:ascii="Gilroy-Medium" w:hAnsi="Gilroy-Medium"/>
          <w:spacing w:val="-3"/>
          <w:sz w:val="20"/>
        </w:rPr>
        <w:t xml:space="preserve"> </w:t>
      </w:r>
      <w:r w:rsidRPr="00513DE5">
        <w:rPr>
          <w:rFonts w:ascii="Gilroy-Medium" w:hAnsi="Gilroy-Medium"/>
          <w:sz w:val="20"/>
        </w:rPr>
        <w:t>nominated</w:t>
      </w:r>
      <w:r w:rsidRPr="00513DE5">
        <w:rPr>
          <w:rFonts w:ascii="Gilroy-Medium" w:hAnsi="Gilroy-Medium"/>
          <w:spacing w:val="-3"/>
          <w:sz w:val="20"/>
        </w:rPr>
        <w:t xml:space="preserve"> </w:t>
      </w:r>
      <w:r w:rsidRPr="00513DE5">
        <w:rPr>
          <w:rFonts w:ascii="Gilroy-Medium" w:hAnsi="Gilroy-Medium"/>
          <w:sz w:val="20"/>
        </w:rPr>
        <w:t>by</w:t>
      </w:r>
      <w:r w:rsidRPr="00513DE5">
        <w:rPr>
          <w:rFonts w:ascii="Gilroy-Medium" w:hAnsi="Gilroy-Medium"/>
          <w:spacing w:val="-4"/>
          <w:sz w:val="20"/>
        </w:rPr>
        <w:t xml:space="preserve"> </w:t>
      </w:r>
      <w:r w:rsidRPr="00513DE5">
        <w:rPr>
          <w:rFonts w:ascii="Gilroy-Medium" w:hAnsi="Gilroy-Medium"/>
          <w:sz w:val="20"/>
        </w:rPr>
        <w:t>the</w:t>
      </w:r>
      <w:r w:rsidRPr="00513DE5">
        <w:rPr>
          <w:rFonts w:ascii="Gilroy-Medium" w:hAnsi="Gilroy-Medium"/>
          <w:spacing w:val="-3"/>
          <w:sz w:val="20"/>
        </w:rPr>
        <w:t xml:space="preserve"> </w:t>
      </w:r>
      <w:r w:rsidRPr="00513DE5">
        <w:rPr>
          <w:rFonts w:ascii="Gilroy-Medium" w:hAnsi="Gilroy-Medium"/>
          <w:sz w:val="20"/>
        </w:rPr>
        <w:t>Provost and</w:t>
      </w:r>
      <w:r w:rsidR="005820B7">
        <w:rPr>
          <w:rFonts w:ascii="Gilroy-Medium" w:hAnsi="Gilroy-Medium"/>
          <w:sz w:val="20"/>
        </w:rPr>
        <w:t xml:space="preserve"> </w:t>
      </w:r>
      <w:r w:rsidRPr="00513DE5">
        <w:rPr>
          <w:rFonts w:ascii="Gilroy-Medium" w:hAnsi="Gilroy-Medium"/>
          <w:sz w:val="20"/>
        </w:rPr>
        <w:t xml:space="preserve">Vice-President </w:t>
      </w:r>
      <w:proofErr w:type="gramStart"/>
      <w:r w:rsidRPr="00513DE5">
        <w:rPr>
          <w:rFonts w:ascii="Gilroy-Medium" w:hAnsi="Gilroy-Medium"/>
          <w:sz w:val="20"/>
        </w:rPr>
        <w:t>Academic;</w:t>
      </w:r>
      <w:proofErr w:type="gramEnd"/>
    </w:p>
    <w:p w14:paraId="3E526A49" w14:textId="796AF5DE" w:rsidR="00BB419A" w:rsidRPr="00513DE5" w:rsidRDefault="00BB419A" w:rsidP="001B401B">
      <w:pPr>
        <w:pStyle w:val="ListParagraph"/>
        <w:numPr>
          <w:ilvl w:val="2"/>
          <w:numId w:val="22"/>
        </w:numPr>
        <w:tabs>
          <w:tab w:val="left" w:pos="1418"/>
        </w:tabs>
        <w:spacing w:before="115"/>
        <w:ind w:left="1418" w:right="939" w:hanging="567"/>
        <w:rPr>
          <w:rFonts w:ascii="Gilroy-Medium" w:hAnsi="Gilroy-Medium"/>
          <w:sz w:val="20"/>
        </w:rPr>
      </w:pPr>
      <w:r w:rsidRPr="00513DE5">
        <w:rPr>
          <w:rFonts w:ascii="Gilroy-Medium" w:hAnsi="Gilroy-Medium"/>
          <w:sz w:val="20"/>
        </w:rPr>
        <w:t>Two</w:t>
      </w:r>
      <w:r w:rsidRPr="005820B7">
        <w:rPr>
          <w:rFonts w:ascii="Gilroy-Medium" w:hAnsi="Gilroy-Medium"/>
          <w:sz w:val="20"/>
        </w:rPr>
        <w:t xml:space="preserve"> </w:t>
      </w:r>
      <w:r w:rsidRPr="00513DE5">
        <w:rPr>
          <w:rFonts w:ascii="Gilroy-Medium" w:hAnsi="Gilroy-Medium"/>
          <w:sz w:val="20"/>
        </w:rPr>
        <w:t>academic</w:t>
      </w:r>
      <w:r w:rsidRPr="005820B7">
        <w:rPr>
          <w:rFonts w:ascii="Gilroy-Medium" w:hAnsi="Gilroy-Medium"/>
          <w:sz w:val="20"/>
        </w:rPr>
        <w:t xml:space="preserve"> </w:t>
      </w:r>
      <w:r w:rsidRPr="00513DE5">
        <w:rPr>
          <w:rFonts w:ascii="Gilroy-Medium" w:hAnsi="Gilroy-Medium"/>
          <w:sz w:val="20"/>
        </w:rPr>
        <w:t>staff</w:t>
      </w:r>
      <w:r w:rsidRPr="005820B7">
        <w:rPr>
          <w:rFonts w:ascii="Gilroy-Medium" w:hAnsi="Gilroy-Medium"/>
          <w:sz w:val="20"/>
        </w:rPr>
        <w:t xml:space="preserve"> </w:t>
      </w:r>
      <w:r w:rsidRPr="00513DE5">
        <w:rPr>
          <w:rFonts w:ascii="Gilroy-Medium" w:hAnsi="Gilroy-Medium"/>
          <w:sz w:val="20"/>
        </w:rPr>
        <w:t>members,</w:t>
      </w:r>
      <w:r w:rsidRPr="005820B7">
        <w:rPr>
          <w:rFonts w:ascii="Gilroy-Medium" w:hAnsi="Gilroy-Medium"/>
          <w:sz w:val="20"/>
        </w:rPr>
        <w:t xml:space="preserve"> </w:t>
      </w:r>
      <w:r w:rsidRPr="00513DE5">
        <w:rPr>
          <w:rFonts w:ascii="Gilroy-Medium" w:hAnsi="Gilroy-Medium"/>
          <w:sz w:val="20"/>
        </w:rPr>
        <w:t>one</w:t>
      </w:r>
      <w:r w:rsidRPr="005820B7">
        <w:rPr>
          <w:rFonts w:ascii="Gilroy-Medium" w:hAnsi="Gilroy-Medium"/>
          <w:sz w:val="20"/>
        </w:rPr>
        <w:t xml:space="preserve"> </w:t>
      </w:r>
      <w:r w:rsidRPr="00513DE5">
        <w:rPr>
          <w:rFonts w:ascii="Gilroy-Medium" w:hAnsi="Gilroy-Medium"/>
          <w:sz w:val="20"/>
        </w:rPr>
        <w:t>selected</w:t>
      </w:r>
      <w:r w:rsidRPr="005820B7">
        <w:rPr>
          <w:rFonts w:ascii="Gilroy-Medium" w:hAnsi="Gilroy-Medium"/>
          <w:sz w:val="20"/>
        </w:rPr>
        <w:t xml:space="preserve"> </w:t>
      </w:r>
      <w:r w:rsidRPr="00513DE5">
        <w:rPr>
          <w:rFonts w:ascii="Gilroy-Medium" w:hAnsi="Gilroy-Medium"/>
          <w:sz w:val="20"/>
        </w:rPr>
        <w:t>by</w:t>
      </w:r>
      <w:r w:rsidRPr="005820B7">
        <w:rPr>
          <w:rFonts w:ascii="Gilroy-Medium" w:hAnsi="Gilroy-Medium"/>
          <w:sz w:val="20"/>
        </w:rPr>
        <w:t xml:space="preserve"> </w:t>
      </w:r>
      <w:r w:rsidRPr="00513DE5">
        <w:rPr>
          <w:rFonts w:ascii="Gilroy-Medium" w:hAnsi="Gilroy-Medium"/>
          <w:sz w:val="20"/>
        </w:rPr>
        <w:t>the</w:t>
      </w:r>
      <w:r w:rsidRPr="005820B7">
        <w:rPr>
          <w:rFonts w:ascii="Gilroy-Medium" w:hAnsi="Gilroy-Medium"/>
          <w:sz w:val="20"/>
        </w:rPr>
        <w:t xml:space="preserve"> </w:t>
      </w:r>
      <w:r w:rsidRPr="00513DE5">
        <w:rPr>
          <w:rFonts w:ascii="Gilroy-Medium" w:hAnsi="Gilroy-Medium"/>
          <w:sz w:val="20"/>
        </w:rPr>
        <w:t>Academic</w:t>
      </w:r>
      <w:r w:rsidRPr="005820B7">
        <w:rPr>
          <w:rFonts w:ascii="Gilroy-Medium" w:hAnsi="Gilroy-Medium"/>
          <w:sz w:val="20"/>
        </w:rPr>
        <w:t xml:space="preserve"> </w:t>
      </w:r>
      <w:r w:rsidRPr="00513DE5">
        <w:rPr>
          <w:rFonts w:ascii="Gilroy-Medium" w:hAnsi="Gilroy-Medium"/>
          <w:sz w:val="20"/>
        </w:rPr>
        <w:t>Staff</w:t>
      </w:r>
      <w:r w:rsidRPr="005820B7">
        <w:rPr>
          <w:rFonts w:ascii="Gilroy-Medium" w:hAnsi="Gilroy-Medium"/>
          <w:sz w:val="20"/>
        </w:rPr>
        <w:t xml:space="preserve"> </w:t>
      </w:r>
      <w:r w:rsidRPr="00513DE5">
        <w:rPr>
          <w:rFonts w:ascii="Gilroy-Medium" w:hAnsi="Gilroy-Medium"/>
          <w:sz w:val="20"/>
        </w:rPr>
        <w:t>Association</w:t>
      </w:r>
      <w:r w:rsidRPr="005820B7">
        <w:rPr>
          <w:rFonts w:ascii="Gilroy-Medium" w:hAnsi="Gilroy-Medium"/>
          <w:sz w:val="20"/>
        </w:rPr>
        <w:t xml:space="preserve"> </w:t>
      </w:r>
      <w:r w:rsidRPr="00513DE5">
        <w:rPr>
          <w:rFonts w:ascii="Gilroy-Medium" w:hAnsi="Gilroy-Medium"/>
          <w:sz w:val="20"/>
        </w:rPr>
        <w:t xml:space="preserve">and one nominated by the </w:t>
      </w:r>
      <w:r w:rsidR="00D5730C">
        <w:rPr>
          <w:rFonts w:ascii="Gilroy-Medium" w:hAnsi="Gilroy-Medium"/>
          <w:sz w:val="20"/>
        </w:rPr>
        <w:t xml:space="preserve">Provost and </w:t>
      </w:r>
      <w:r w:rsidRPr="00513DE5">
        <w:rPr>
          <w:rFonts w:ascii="Gilroy-Medium" w:hAnsi="Gilroy-Medium"/>
          <w:sz w:val="20"/>
        </w:rPr>
        <w:t xml:space="preserve">Vice-President </w:t>
      </w:r>
      <w:proofErr w:type="gramStart"/>
      <w:r w:rsidRPr="00513DE5">
        <w:rPr>
          <w:rFonts w:ascii="Gilroy-Medium" w:hAnsi="Gilroy-Medium"/>
          <w:sz w:val="20"/>
        </w:rPr>
        <w:t>Academic;</w:t>
      </w:r>
      <w:proofErr w:type="gramEnd"/>
    </w:p>
    <w:p w14:paraId="7AC44C0E" w14:textId="40577954" w:rsidR="00BB419A" w:rsidRPr="00513DE5" w:rsidRDefault="00BB419A" w:rsidP="001B401B">
      <w:pPr>
        <w:pStyle w:val="ListParagraph"/>
        <w:numPr>
          <w:ilvl w:val="2"/>
          <w:numId w:val="22"/>
        </w:numPr>
        <w:tabs>
          <w:tab w:val="left" w:pos="1418"/>
        </w:tabs>
        <w:spacing w:before="115"/>
        <w:ind w:left="1418" w:right="939" w:hanging="567"/>
        <w:rPr>
          <w:rFonts w:ascii="Gilroy-Medium" w:hAnsi="Gilroy-Medium"/>
          <w:sz w:val="20"/>
        </w:rPr>
      </w:pPr>
      <w:r w:rsidRPr="00513DE5">
        <w:rPr>
          <w:rFonts w:ascii="Gilroy-Medium" w:hAnsi="Gilroy-Medium"/>
          <w:sz w:val="20"/>
        </w:rPr>
        <w:t>Two student representatives, one selected from the Students’ Association membership</w:t>
      </w:r>
      <w:r w:rsidRPr="005820B7">
        <w:rPr>
          <w:rFonts w:ascii="Gilroy-Medium" w:hAnsi="Gilroy-Medium"/>
          <w:sz w:val="20"/>
        </w:rPr>
        <w:t xml:space="preserve"> </w:t>
      </w:r>
      <w:r w:rsidRPr="00513DE5">
        <w:rPr>
          <w:rFonts w:ascii="Gilroy-Medium" w:hAnsi="Gilroy-Medium"/>
          <w:sz w:val="20"/>
        </w:rPr>
        <w:t>at</w:t>
      </w:r>
      <w:r w:rsidRPr="005820B7">
        <w:rPr>
          <w:rFonts w:ascii="Gilroy-Medium" w:hAnsi="Gilroy-Medium"/>
          <w:sz w:val="20"/>
        </w:rPr>
        <w:t xml:space="preserve"> </w:t>
      </w:r>
      <w:r w:rsidRPr="00513DE5">
        <w:rPr>
          <w:rFonts w:ascii="Gilroy-Medium" w:hAnsi="Gilroy-Medium"/>
          <w:sz w:val="20"/>
        </w:rPr>
        <w:t>large</w:t>
      </w:r>
      <w:r w:rsidRPr="005820B7">
        <w:rPr>
          <w:rFonts w:ascii="Gilroy-Medium" w:hAnsi="Gilroy-Medium"/>
          <w:sz w:val="20"/>
        </w:rPr>
        <w:t xml:space="preserve"> </w:t>
      </w:r>
      <w:r w:rsidRPr="00513DE5">
        <w:rPr>
          <w:rFonts w:ascii="Gilroy-Medium" w:hAnsi="Gilroy-Medium"/>
          <w:sz w:val="20"/>
        </w:rPr>
        <w:t>and</w:t>
      </w:r>
      <w:r w:rsidRPr="005820B7">
        <w:rPr>
          <w:rFonts w:ascii="Gilroy-Medium" w:hAnsi="Gilroy-Medium"/>
          <w:sz w:val="20"/>
        </w:rPr>
        <w:t xml:space="preserve"> </w:t>
      </w:r>
      <w:r w:rsidRPr="00513DE5">
        <w:rPr>
          <w:rFonts w:ascii="Gilroy-Medium" w:hAnsi="Gilroy-Medium"/>
          <w:sz w:val="20"/>
        </w:rPr>
        <w:t>one</w:t>
      </w:r>
      <w:r w:rsidRPr="005820B7">
        <w:rPr>
          <w:rFonts w:ascii="Gilroy-Medium" w:hAnsi="Gilroy-Medium"/>
          <w:sz w:val="20"/>
        </w:rPr>
        <w:t xml:space="preserve"> </w:t>
      </w:r>
      <w:r w:rsidRPr="00513DE5">
        <w:rPr>
          <w:rFonts w:ascii="Gilroy-Medium" w:hAnsi="Gilroy-Medium"/>
          <w:sz w:val="20"/>
        </w:rPr>
        <w:t>nominated</w:t>
      </w:r>
      <w:r w:rsidRPr="005820B7">
        <w:rPr>
          <w:rFonts w:ascii="Gilroy-Medium" w:hAnsi="Gilroy-Medium"/>
          <w:sz w:val="20"/>
        </w:rPr>
        <w:t xml:space="preserve"> </w:t>
      </w:r>
      <w:r w:rsidRPr="00513DE5">
        <w:rPr>
          <w:rFonts w:ascii="Gilroy-Medium" w:hAnsi="Gilroy-Medium"/>
          <w:sz w:val="20"/>
        </w:rPr>
        <w:t>by</w:t>
      </w:r>
      <w:r w:rsidRPr="005820B7">
        <w:rPr>
          <w:rFonts w:ascii="Gilroy-Medium" w:hAnsi="Gilroy-Medium"/>
          <w:sz w:val="20"/>
        </w:rPr>
        <w:t xml:space="preserve"> </w:t>
      </w:r>
      <w:r w:rsidRPr="00513DE5">
        <w:rPr>
          <w:rFonts w:ascii="Gilroy-Medium" w:hAnsi="Gilroy-Medium"/>
          <w:sz w:val="20"/>
        </w:rPr>
        <w:t>the</w:t>
      </w:r>
      <w:r w:rsidRPr="005820B7">
        <w:rPr>
          <w:rFonts w:ascii="Gilroy-Medium" w:hAnsi="Gilroy-Medium"/>
          <w:sz w:val="20"/>
        </w:rPr>
        <w:t xml:space="preserve"> </w:t>
      </w:r>
      <w:r w:rsidR="00D5730C">
        <w:rPr>
          <w:rFonts w:ascii="Gilroy-Medium" w:hAnsi="Gilroy-Medium"/>
          <w:sz w:val="20"/>
        </w:rPr>
        <w:t xml:space="preserve">Provost and </w:t>
      </w:r>
      <w:r w:rsidRPr="00513DE5">
        <w:rPr>
          <w:rFonts w:ascii="Gilroy-Medium" w:hAnsi="Gilroy-Medium"/>
          <w:sz w:val="20"/>
        </w:rPr>
        <w:t>Vice-President</w:t>
      </w:r>
      <w:r w:rsidRPr="005820B7">
        <w:rPr>
          <w:rFonts w:ascii="Gilroy-Medium" w:hAnsi="Gilroy-Medium"/>
          <w:sz w:val="20"/>
        </w:rPr>
        <w:t xml:space="preserve"> </w:t>
      </w:r>
      <w:r w:rsidRPr="00513DE5">
        <w:rPr>
          <w:rFonts w:ascii="Gilroy-Medium" w:hAnsi="Gilroy-Medium"/>
          <w:sz w:val="20"/>
        </w:rPr>
        <w:t>Academic</w:t>
      </w:r>
      <w:r w:rsidRPr="005820B7">
        <w:rPr>
          <w:rFonts w:ascii="Gilroy-Medium" w:hAnsi="Gilroy-Medium"/>
          <w:sz w:val="20"/>
        </w:rPr>
        <w:t>.</w:t>
      </w:r>
    </w:p>
    <w:p w14:paraId="57A6B79C" w14:textId="3C5B195C" w:rsidR="00BB419A" w:rsidRPr="00513DE5" w:rsidRDefault="00BB419A" w:rsidP="001B401B">
      <w:pPr>
        <w:pStyle w:val="ListParagraph"/>
        <w:numPr>
          <w:ilvl w:val="1"/>
          <w:numId w:val="22"/>
        </w:numPr>
        <w:tabs>
          <w:tab w:val="left" w:pos="851"/>
        </w:tabs>
        <w:spacing w:before="120"/>
        <w:ind w:left="851" w:right="939" w:hanging="425"/>
        <w:rPr>
          <w:rFonts w:ascii="Gilroy-Medium" w:hAnsi="Gilroy-Medium"/>
          <w:sz w:val="20"/>
        </w:rPr>
      </w:pPr>
      <w:r w:rsidRPr="00513DE5">
        <w:rPr>
          <w:rFonts w:ascii="Gilroy-Medium" w:hAnsi="Gilroy-Medium"/>
          <w:sz w:val="20"/>
        </w:rPr>
        <w:t>Members</w:t>
      </w:r>
      <w:r w:rsidRPr="005820B7">
        <w:rPr>
          <w:rFonts w:ascii="Gilroy-Medium" w:hAnsi="Gilroy-Medium"/>
          <w:sz w:val="20"/>
        </w:rPr>
        <w:t xml:space="preserve"> </w:t>
      </w:r>
      <w:r w:rsidRPr="00513DE5">
        <w:rPr>
          <w:rFonts w:ascii="Gilroy-Medium" w:hAnsi="Gilroy-Medium"/>
          <w:sz w:val="20"/>
        </w:rPr>
        <w:t>of</w:t>
      </w:r>
      <w:r w:rsidRPr="005820B7">
        <w:rPr>
          <w:rFonts w:ascii="Gilroy-Medium" w:hAnsi="Gilroy-Medium"/>
          <w:sz w:val="20"/>
        </w:rPr>
        <w:t xml:space="preserve"> </w:t>
      </w:r>
      <w:r w:rsidRPr="00513DE5">
        <w:rPr>
          <w:rFonts w:ascii="Gilroy-Medium" w:hAnsi="Gilroy-Medium"/>
          <w:sz w:val="20"/>
        </w:rPr>
        <w:t>the</w:t>
      </w:r>
      <w:r w:rsidRPr="005820B7">
        <w:rPr>
          <w:rFonts w:ascii="Gilroy-Medium" w:hAnsi="Gilroy-Medium"/>
          <w:sz w:val="20"/>
        </w:rPr>
        <w:t xml:space="preserve"> </w:t>
      </w:r>
      <w:r w:rsidRPr="00513DE5">
        <w:rPr>
          <w:rFonts w:ascii="Gilroy-Medium" w:hAnsi="Gilroy-Medium"/>
          <w:sz w:val="20"/>
        </w:rPr>
        <w:t>Committee</w:t>
      </w:r>
      <w:r w:rsidRPr="005820B7">
        <w:rPr>
          <w:rFonts w:ascii="Gilroy-Medium" w:hAnsi="Gilroy-Medium"/>
          <w:sz w:val="20"/>
        </w:rPr>
        <w:t xml:space="preserve"> </w:t>
      </w:r>
      <w:r w:rsidRPr="00513DE5">
        <w:rPr>
          <w:rFonts w:ascii="Gilroy-Medium" w:hAnsi="Gilroy-Medium"/>
          <w:sz w:val="20"/>
        </w:rPr>
        <w:t>may</w:t>
      </w:r>
      <w:r w:rsidRPr="005820B7">
        <w:rPr>
          <w:rFonts w:ascii="Gilroy-Medium" w:hAnsi="Gilroy-Medium"/>
          <w:sz w:val="20"/>
        </w:rPr>
        <w:t xml:space="preserve"> </w:t>
      </w:r>
      <w:r w:rsidRPr="00513DE5">
        <w:rPr>
          <w:rFonts w:ascii="Gilroy-Medium" w:hAnsi="Gilroy-Medium"/>
          <w:sz w:val="20"/>
        </w:rPr>
        <w:t>disqualify</w:t>
      </w:r>
      <w:r w:rsidRPr="005820B7">
        <w:rPr>
          <w:rFonts w:ascii="Gilroy-Medium" w:hAnsi="Gilroy-Medium"/>
          <w:sz w:val="20"/>
        </w:rPr>
        <w:t xml:space="preserve"> </w:t>
      </w:r>
      <w:r w:rsidRPr="00513DE5">
        <w:rPr>
          <w:rFonts w:ascii="Gilroy-Medium" w:hAnsi="Gilroy-Medium"/>
          <w:sz w:val="20"/>
        </w:rPr>
        <w:t>themselves</w:t>
      </w:r>
      <w:r w:rsidRPr="005820B7">
        <w:rPr>
          <w:rFonts w:ascii="Gilroy-Medium" w:hAnsi="Gilroy-Medium"/>
          <w:sz w:val="20"/>
        </w:rPr>
        <w:t xml:space="preserve"> </w:t>
      </w:r>
      <w:r w:rsidRPr="00513DE5">
        <w:rPr>
          <w:rFonts w:ascii="Gilroy-Medium" w:hAnsi="Gilroy-Medium"/>
          <w:sz w:val="20"/>
        </w:rPr>
        <w:t>from</w:t>
      </w:r>
      <w:r w:rsidRPr="005820B7">
        <w:rPr>
          <w:rFonts w:ascii="Gilroy-Medium" w:hAnsi="Gilroy-Medium"/>
          <w:sz w:val="20"/>
        </w:rPr>
        <w:t xml:space="preserve"> </w:t>
      </w:r>
      <w:r w:rsidRPr="00513DE5">
        <w:rPr>
          <w:rFonts w:ascii="Gilroy-Medium" w:hAnsi="Gilroy-Medium"/>
          <w:sz w:val="20"/>
        </w:rPr>
        <w:t>deliberating</w:t>
      </w:r>
      <w:r w:rsidRPr="005820B7">
        <w:rPr>
          <w:rFonts w:ascii="Gilroy-Medium" w:hAnsi="Gilroy-Medium"/>
          <w:sz w:val="20"/>
        </w:rPr>
        <w:t xml:space="preserve"> </w:t>
      </w:r>
      <w:r w:rsidRPr="00513DE5">
        <w:rPr>
          <w:rFonts w:ascii="Gilroy-Medium" w:hAnsi="Gilroy-Medium"/>
          <w:sz w:val="20"/>
        </w:rPr>
        <w:t>on</w:t>
      </w:r>
      <w:r w:rsidRPr="005820B7">
        <w:rPr>
          <w:rFonts w:ascii="Gilroy-Medium" w:hAnsi="Gilroy-Medium"/>
          <w:sz w:val="20"/>
        </w:rPr>
        <w:t xml:space="preserve"> </w:t>
      </w:r>
      <w:r w:rsidRPr="00513DE5">
        <w:rPr>
          <w:rFonts w:ascii="Gilroy-Medium" w:hAnsi="Gilroy-Medium"/>
          <w:sz w:val="20"/>
        </w:rPr>
        <w:t>an</w:t>
      </w:r>
      <w:r w:rsidRPr="005820B7">
        <w:rPr>
          <w:rFonts w:ascii="Gilroy-Medium" w:hAnsi="Gilroy-Medium"/>
          <w:sz w:val="20"/>
        </w:rPr>
        <w:t xml:space="preserve"> </w:t>
      </w:r>
      <w:r w:rsidRPr="00513DE5">
        <w:rPr>
          <w:rFonts w:ascii="Gilroy-Medium" w:hAnsi="Gilroy-Medium"/>
          <w:sz w:val="20"/>
        </w:rPr>
        <w:t>issue</w:t>
      </w:r>
      <w:r w:rsidRPr="005820B7">
        <w:rPr>
          <w:rFonts w:ascii="Gilroy-Medium" w:hAnsi="Gilroy-Medium"/>
          <w:sz w:val="20"/>
        </w:rPr>
        <w:t xml:space="preserve"> </w:t>
      </w:r>
      <w:r w:rsidRPr="00513DE5">
        <w:rPr>
          <w:rFonts w:ascii="Gilroy-Medium" w:hAnsi="Gilroy-Medium"/>
          <w:sz w:val="20"/>
        </w:rPr>
        <w:t>if</w:t>
      </w:r>
      <w:r w:rsidRPr="005820B7">
        <w:rPr>
          <w:rFonts w:ascii="Gilroy-Medium" w:hAnsi="Gilroy-Medium"/>
          <w:sz w:val="20"/>
        </w:rPr>
        <w:t xml:space="preserve"> </w:t>
      </w:r>
      <w:r w:rsidRPr="00513DE5">
        <w:rPr>
          <w:rFonts w:ascii="Gilroy-Medium" w:hAnsi="Gilroy-Medium"/>
          <w:sz w:val="20"/>
        </w:rPr>
        <w:t>there are concerns about perception of bias</w:t>
      </w:r>
      <w:r w:rsidR="00D80AC6" w:rsidRPr="00513DE5">
        <w:rPr>
          <w:rFonts w:ascii="Gilroy-Medium" w:hAnsi="Gilroy-Medium"/>
          <w:sz w:val="20"/>
        </w:rPr>
        <w:t xml:space="preserve">, or if they have been involved with the issue prior to this step.  </w:t>
      </w:r>
      <w:r w:rsidRPr="00513DE5">
        <w:rPr>
          <w:rFonts w:ascii="Gilroy-Medium" w:hAnsi="Gilroy-Medium"/>
          <w:sz w:val="20"/>
        </w:rPr>
        <w:t>Another member from the same constituency is named as a replacement.</w:t>
      </w:r>
    </w:p>
    <w:p w14:paraId="31DEC5B2" w14:textId="77777777" w:rsidR="00BB419A" w:rsidRPr="005820B7" w:rsidRDefault="00BB419A" w:rsidP="001B401B">
      <w:pPr>
        <w:pStyle w:val="ListParagraph"/>
        <w:numPr>
          <w:ilvl w:val="0"/>
          <w:numId w:val="22"/>
        </w:numPr>
        <w:tabs>
          <w:tab w:val="left" w:pos="426"/>
        </w:tabs>
        <w:spacing w:before="141"/>
        <w:ind w:right="939" w:hanging="846"/>
        <w:rPr>
          <w:rFonts w:ascii="Gilroy-Medium" w:hAnsi="Gilroy-Medium"/>
          <w:b/>
          <w:bCs/>
          <w:spacing w:val="-2"/>
          <w:sz w:val="20"/>
        </w:rPr>
      </w:pPr>
      <w:r w:rsidRPr="005820B7">
        <w:rPr>
          <w:rFonts w:ascii="Gilroy-Medium" w:hAnsi="Gilroy-Medium"/>
          <w:b/>
          <w:bCs/>
          <w:spacing w:val="-2"/>
          <w:sz w:val="20"/>
        </w:rPr>
        <w:t>Operation</w:t>
      </w:r>
    </w:p>
    <w:p w14:paraId="4A531854" w14:textId="77777777" w:rsidR="00BB419A" w:rsidRPr="00513DE5" w:rsidRDefault="00BB419A" w:rsidP="001B401B">
      <w:pPr>
        <w:pStyle w:val="ListParagraph"/>
        <w:numPr>
          <w:ilvl w:val="1"/>
          <w:numId w:val="22"/>
        </w:numPr>
        <w:tabs>
          <w:tab w:val="left" w:pos="851"/>
        </w:tabs>
        <w:spacing w:before="120"/>
        <w:ind w:left="851" w:right="939" w:hanging="425"/>
        <w:rPr>
          <w:rFonts w:ascii="Gilroy-Medium" w:hAnsi="Gilroy-Medium"/>
          <w:sz w:val="20"/>
        </w:rPr>
      </w:pPr>
      <w:r w:rsidRPr="00513DE5">
        <w:rPr>
          <w:rFonts w:ascii="Gilroy-Medium" w:hAnsi="Gilroy-Medium"/>
          <w:sz w:val="20"/>
        </w:rPr>
        <w:t>The</w:t>
      </w:r>
      <w:r w:rsidRPr="005820B7">
        <w:rPr>
          <w:rFonts w:ascii="Gilroy-Medium" w:hAnsi="Gilroy-Medium"/>
          <w:sz w:val="20"/>
        </w:rPr>
        <w:t xml:space="preserve"> </w:t>
      </w:r>
      <w:r w:rsidRPr="00513DE5">
        <w:rPr>
          <w:rFonts w:ascii="Gilroy-Medium" w:hAnsi="Gilroy-Medium"/>
          <w:sz w:val="20"/>
        </w:rPr>
        <w:t>quorum</w:t>
      </w:r>
      <w:r w:rsidRPr="005820B7">
        <w:rPr>
          <w:rFonts w:ascii="Gilroy-Medium" w:hAnsi="Gilroy-Medium"/>
          <w:sz w:val="20"/>
        </w:rPr>
        <w:t xml:space="preserve"> </w:t>
      </w:r>
      <w:r w:rsidRPr="00513DE5">
        <w:rPr>
          <w:rFonts w:ascii="Gilroy-Medium" w:hAnsi="Gilroy-Medium"/>
          <w:sz w:val="20"/>
        </w:rPr>
        <w:t>of</w:t>
      </w:r>
      <w:r w:rsidRPr="005820B7">
        <w:rPr>
          <w:rFonts w:ascii="Gilroy-Medium" w:hAnsi="Gilroy-Medium"/>
          <w:sz w:val="20"/>
        </w:rPr>
        <w:t xml:space="preserve"> </w:t>
      </w:r>
      <w:r w:rsidRPr="00513DE5">
        <w:rPr>
          <w:rFonts w:ascii="Gilroy-Medium" w:hAnsi="Gilroy-Medium"/>
          <w:sz w:val="20"/>
        </w:rPr>
        <w:t>the</w:t>
      </w:r>
      <w:r w:rsidRPr="005820B7">
        <w:rPr>
          <w:rFonts w:ascii="Gilroy-Medium" w:hAnsi="Gilroy-Medium"/>
          <w:sz w:val="20"/>
        </w:rPr>
        <w:t xml:space="preserve"> </w:t>
      </w:r>
      <w:r w:rsidRPr="00513DE5">
        <w:rPr>
          <w:rFonts w:ascii="Gilroy-Medium" w:hAnsi="Gilroy-Medium"/>
          <w:sz w:val="20"/>
        </w:rPr>
        <w:t>Student</w:t>
      </w:r>
      <w:r w:rsidRPr="005820B7">
        <w:rPr>
          <w:rFonts w:ascii="Gilroy-Medium" w:hAnsi="Gilroy-Medium"/>
          <w:sz w:val="20"/>
        </w:rPr>
        <w:t xml:space="preserve"> </w:t>
      </w:r>
      <w:r w:rsidRPr="00513DE5">
        <w:rPr>
          <w:rFonts w:ascii="Gilroy-Medium" w:hAnsi="Gilroy-Medium"/>
          <w:sz w:val="20"/>
        </w:rPr>
        <w:t>Rights</w:t>
      </w:r>
      <w:r w:rsidRPr="005820B7">
        <w:rPr>
          <w:rFonts w:ascii="Gilroy-Medium" w:hAnsi="Gilroy-Medium"/>
          <w:sz w:val="20"/>
        </w:rPr>
        <w:t xml:space="preserve"> </w:t>
      </w:r>
      <w:r w:rsidRPr="00513DE5">
        <w:rPr>
          <w:rFonts w:ascii="Gilroy-Medium" w:hAnsi="Gilroy-Medium"/>
          <w:sz w:val="20"/>
        </w:rPr>
        <w:t>and</w:t>
      </w:r>
      <w:r w:rsidRPr="005820B7">
        <w:rPr>
          <w:rFonts w:ascii="Gilroy-Medium" w:hAnsi="Gilroy-Medium"/>
          <w:sz w:val="20"/>
        </w:rPr>
        <w:t xml:space="preserve"> </w:t>
      </w:r>
      <w:r w:rsidRPr="00513DE5">
        <w:rPr>
          <w:rFonts w:ascii="Gilroy-Medium" w:hAnsi="Gilroy-Medium"/>
          <w:sz w:val="20"/>
        </w:rPr>
        <w:t>Responsibilities</w:t>
      </w:r>
      <w:r w:rsidRPr="005820B7">
        <w:rPr>
          <w:rFonts w:ascii="Gilroy-Medium" w:hAnsi="Gilroy-Medium"/>
          <w:sz w:val="20"/>
        </w:rPr>
        <w:t xml:space="preserve"> </w:t>
      </w:r>
      <w:r w:rsidRPr="00513DE5">
        <w:rPr>
          <w:rFonts w:ascii="Gilroy-Medium" w:hAnsi="Gilroy-Medium"/>
          <w:sz w:val="20"/>
        </w:rPr>
        <w:t>Committee</w:t>
      </w:r>
      <w:r w:rsidRPr="005820B7">
        <w:rPr>
          <w:rFonts w:ascii="Gilroy-Medium" w:hAnsi="Gilroy-Medium"/>
          <w:sz w:val="20"/>
        </w:rPr>
        <w:t xml:space="preserve"> </w:t>
      </w:r>
      <w:r w:rsidRPr="00513DE5">
        <w:rPr>
          <w:rFonts w:ascii="Gilroy-Medium" w:hAnsi="Gilroy-Medium"/>
          <w:sz w:val="20"/>
        </w:rPr>
        <w:t>is</w:t>
      </w:r>
      <w:r w:rsidRPr="005820B7">
        <w:rPr>
          <w:rFonts w:ascii="Gilroy-Medium" w:hAnsi="Gilroy-Medium"/>
          <w:sz w:val="20"/>
        </w:rPr>
        <w:t xml:space="preserve"> five.</w:t>
      </w:r>
    </w:p>
    <w:p w14:paraId="70D9201C" w14:textId="77777777" w:rsidR="00BB419A" w:rsidRPr="00513DE5" w:rsidRDefault="00BB419A" w:rsidP="001B401B">
      <w:pPr>
        <w:pStyle w:val="ListParagraph"/>
        <w:numPr>
          <w:ilvl w:val="1"/>
          <w:numId w:val="22"/>
        </w:numPr>
        <w:tabs>
          <w:tab w:val="left" w:pos="851"/>
        </w:tabs>
        <w:spacing w:before="120"/>
        <w:ind w:left="851" w:right="939" w:hanging="425"/>
        <w:rPr>
          <w:rFonts w:ascii="Gilroy-Medium" w:hAnsi="Gilroy-Medium"/>
          <w:sz w:val="20"/>
        </w:rPr>
      </w:pPr>
      <w:r w:rsidRPr="00513DE5">
        <w:rPr>
          <w:rFonts w:ascii="Gilroy-Medium" w:hAnsi="Gilroy-Medium"/>
          <w:sz w:val="20"/>
        </w:rPr>
        <w:t>Three</w:t>
      </w:r>
      <w:r w:rsidRPr="005820B7">
        <w:rPr>
          <w:rFonts w:ascii="Gilroy-Medium" w:hAnsi="Gilroy-Medium"/>
          <w:sz w:val="20"/>
        </w:rPr>
        <w:t xml:space="preserve"> </w:t>
      </w:r>
      <w:r w:rsidRPr="00513DE5">
        <w:rPr>
          <w:rFonts w:ascii="Gilroy-Medium" w:hAnsi="Gilroy-Medium"/>
          <w:sz w:val="20"/>
        </w:rPr>
        <w:t>affirmative</w:t>
      </w:r>
      <w:r w:rsidRPr="005820B7">
        <w:rPr>
          <w:rFonts w:ascii="Gilroy-Medium" w:hAnsi="Gilroy-Medium"/>
          <w:sz w:val="20"/>
        </w:rPr>
        <w:t xml:space="preserve"> </w:t>
      </w:r>
      <w:r w:rsidRPr="00513DE5">
        <w:rPr>
          <w:rFonts w:ascii="Gilroy-Medium" w:hAnsi="Gilroy-Medium"/>
          <w:sz w:val="20"/>
        </w:rPr>
        <w:t>votes</w:t>
      </w:r>
      <w:r w:rsidRPr="005820B7">
        <w:rPr>
          <w:rFonts w:ascii="Gilroy-Medium" w:hAnsi="Gilroy-Medium"/>
          <w:sz w:val="20"/>
        </w:rPr>
        <w:t xml:space="preserve"> </w:t>
      </w:r>
      <w:r w:rsidRPr="00513DE5">
        <w:rPr>
          <w:rFonts w:ascii="Gilroy-Medium" w:hAnsi="Gilroy-Medium"/>
          <w:sz w:val="20"/>
        </w:rPr>
        <w:t>are</w:t>
      </w:r>
      <w:r w:rsidRPr="005820B7">
        <w:rPr>
          <w:rFonts w:ascii="Gilroy-Medium" w:hAnsi="Gilroy-Medium"/>
          <w:sz w:val="20"/>
        </w:rPr>
        <w:t xml:space="preserve"> </w:t>
      </w:r>
      <w:r w:rsidRPr="00513DE5">
        <w:rPr>
          <w:rFonts w:ascii="Gilroy-Medium" w:hAnsi="Gilroy-Medium"/>
          <w:sz w:val="20"/>
        </w:rPr>
        <w:t>required</w:t>
      </w:r>
      <w:r w:rsidRPr="005820B7">
        <w:rPr>
          <w:rFonts w:ascii="Gilroy-Medium" w:hAnsi="Gilroy-Medium"/>
          <w:sz w:val="20"/>
        </w:rPr>
        <w:t xml:space="preserve"> </w:t>
      </w:r>
      <w:r w:rsidRPr="00513DE5">
        <w:rPr>
          <w:rFonts w:ascii="Gilroy-Medium" w:hAnsi="Gilroy-Medium"/>
          <w:sz w:val="20"/>
        </w:rPr>
        <w:t>to</w:t>
      </w:r>
      <w:r w:rsidRPr="005820B7">
        <w:rPr>
          <w:rFonts w:ascii="Gilroy-Medium" w:hAnsi="Gilroy-Medium"/>
          <w:sz w:val="20"/>
        </w:rPr>
        <w:t xml:space="preserve"> </w:t>
      </w:r>
      <w:r w:rsidRPr="00513DE5">
        <w:rPr>
          <w:rFonts w:ascii="Gilroy-Medium" w:hAnsi="Gilroy-Medium"/>
          <w:sz w:val="20"/>
        </w:rPr>
        <w:t>uphold</w:t>
      </w:r>
      <w:r w:rsidRPr="005820B7">
        <w:rPr>
          <w:rFonts w:ascii="Gilroy-Medium" w:hAnsi="Gilroy-Medium"/>
          <w:sz w:val="20"/>
        </w:rPr>
        <w:t xml:space="preserve"> </w:t>
      </w:r>
      <w:r w:rsidRPr="00513DE5">
        <w:rPr>
          <w:rFonts w:ascii="Gilroy-Medium" w:hAnsi="Gilroy-Medium"/>
          <w:sz w:val="20"/>
        </w:rPr>
        <w:t>the</w:t>
      </w:r>
      <w:r w:rsidRPr="005820B7">
        <w:rPr>
          <w:rFonts w:ascii="Gilroy-Medium" w:hAnsi="Gilroy-Medium"/>
          <w:sz w:val="20"/>
        </w:rPr>
        <w:t xml:space="preserve"> </w:t>
      </w:r>
      <w:r w:rsidRPr="00513DE5">
        <w:rPr>
          <w:rFonts w:ascii="Gilroy-Medium" w:hAnsi="Gilroy-Medium"/>
          <w:sz w:val="20"/>
        </w:rPr>
        <w:t>decision</w:t>
      </w:r>
      <w:r w:rsidRPr="005820B7">
        <w:rPr>
          <w:rFonts w:ascii="Gilroy-Medium" w:hAnsi="Gilroy-Medium"/>
          <w:sz w:val="20"/>
        </w:rPr>
        <w:t xml:space="preserve"> </w:t>
      </w:r>
      <w:r w:rsidRPr="00513DE5">
        <w:rPr>
          <w:rFonts w:ascii="Gilroy-Medium" w:hAnsi="Gilroy-Medium"/>
          <w:sz w:val="20"/>
        </w:rPr>
        <w:t>of</w:t>
      </w:r>
      <w:r w:rsidRPr="005820B7">
        <w:rPr>
          <w:rFonts w:ascii="Gilroy-Medium" w:hAnsi="Gilroy-Medium"/>
          <w:sz w:val="20"/>
        </w:rPr>
        <w:t xml:space="preserve"> </w:t>
      </w:r>
      <w:r w:rsidRPr="00513DE5">
        <w:rPr>
          <w:rFonts w:ascii="Gilroy-Medium" w:hAnsi="Gilroy-Medium"/>
          <w:sz w:val="20"/>
        </w:rPr>
        <w:t>the</w:t>
      </w:r>
      <w:r w:rsidRPr="005820B7">
        <w:rPr>
          <w:rFonts w:ascii="Gilroy-Medium" w:hAnsi="Gilroy-Medium"/>
          <w:sz w:val="20"/>
        </w:rPr>
        <w:t xml:space="preserve"> </w:t>
      </w:r>
      <w:r w:rsidRPr="00513DE5">
        <w:rPr>
          <w:rFonts w:ascii="Gilroy-Medium" w:hAnsi="Gilroy-Medium"/>
          <w:sz w:val="20"/>
        </w:rPr>
        <w:t>Committee.</w:t>
      </w:r>
      <w:r w:rsidRPr="005820B7">
        <w:rPr>
          <w:rFonts w:ascii="Gilroy-Medium" w:hAnsi="Gilroy-Medium"/>
          <w:sz w:val="20"/>
        </w:rPr>
        <w:t xml:space="preserve"> </w:t>
      </w:r>
      <w:r w:rsidRPr="00513DE5">
        <w:rPr>
          <w:rFonts w:ascii="Gilroy-Medium" w:hAnsi="Gilroy-Medium"/>
          <w:sz w:val="20"/>
        </w:rPr>
        <w:t>All Committee members, including the Chair of the Committee, must vote.</w:t>
      </w:r>
    </w:p>
    <w:p w14:paraId="54B1CAF5" w14:textId="77777777" w:rsidR="00BB419A" w:rsidRPr="005820B7" w:rsidRDefault="00BB419A" w:rsidP="001B401B">
      <w:pPr>
        <w:pStyle w:val="ListParagraph"/>
        <w:numPr>
          <w:ilvl w:val="0"/>
          <w:numId w:val="22"/>
        </w:numPr>
        <w:tabs>
          <w:tab w:val="left" w:pos="426"/>
        </w:tabs>
        <w:spacing w:before="141"/>
        <w:ind w:right="939" w:hanging="846"/>
        <w:rPr>
          <w:rFonts w:ascii="Gilroy-Medium" w:hAnsi="Gilroy-Medium"/>
          <w:b/>
          <w:bCs/>
          <w:spacing w:val="-2"/>
          <w:sz w:val="20"/>
        </w:rPr>
      </w:pPr>
      <w:r w:rsidRPr="005820B7">
        <w:rPr>
          <w:rFonts w:ascii="Gilroy-Medium" w:hAnsi="Gilroy-Medium"/>
          <w:b/>
          <w:bCs/>
          <w:spacing w:val="-2"/>
          <w:sz w:val="20"/>
        </w:rPr>
        <w:t>Term</w:t>
      </w:r>
    </w:p>
    <w:p w14:paraId="43C3EB5A" w14:textId="77777777" w:rsidR="00BB419A" w:rsidRPr="00513DE5" w:rsidRDefault="00BB419A" w:rsidP="001B401B">
      <w:pPr>
        <w:pStyle w:val="ListParagraph"/>
        <w:numPr>
          <w:ilvl w:val="1"/>
          <w:numId w:val="22"/>
        </w:numPr>
        <w:tabs>
          <w:tab w:val="left" w:pos="851"/>
        </w:tabs>
        <w:spacing w:before="120"/>
        <w:ind w:left="851" w:right="939" w:hanging="425"/>
        <w:rPr>
          <w:rFonts w:ascii="Gilroy-Medium" w:hAnsi="Gilroy-Medium"/>
          <w:sz w:val="20"/>
        </w:rPr>
      </w:pPr>
      <w:r w:rsidRPr="00513DE5">
        <w:rPr>
          <w:rFonts w:ascii="Gilroy-Medium" w:hAnsi="Gilroy-Medium"/>
          <w:sz w:val="20"/>
        </w:rPr>
        <w:t>The</w:t>
      </w:r>
      <w:r w:rsidRPr="005820B7">
        <w:rPr>
          <w:rFonts w:ascii="Gilroy-Medium" w:hAnsi="Gilroy-Medium"/>
          <w:sz w:val="20"/>
        </w:rPr>
        <w:t xml:space="preserve"> </w:t>
      </w:r>
      <w:r w:rsidRPr="00513DE5">
        <w:rPr>
          <w:rFonts w:ascii="Gilroy-Medium" w:hAnsi="Gilroy-Medium"/>
          <w:sz w:val="20"/>
        </w:rPr>
        <w:t>term</w:t>
      </w:r>
      <w:r w:rsidRPr="005820B7">
        <w:rPr>
          <w:rFonts w:ascii="Gilroy-Medium" w:hAnsi="Gilroy-Medium"/>
          <w:sz w:val="20"/>
        </w:rPr>
        <w:t xml:space="preserve"> </w:t>
      </w:r>
      <w:r w:rsidRPr="00513DE5">
        <w:rPr>
          <w:rFonts w:ascii="Gilroy-Medium" w:hAnsi="Gilroy-Medium"/>
          <w:sz w:val="20"/>
        </w:rPr>
        <w:t>of</w:t>
      </w:r>
      <w:r w:rsidRPr="005820B7">
        <w:rPr>
          <w:rFonts w:ascii="Gilroy-Medium" w:hAnsi="Gilroy-Medium"/>
          <w:sz w:val="20"/>
        </w:rPr>
        <w:t xml:space="preserve"> </w:t>
      </w:r>
      <w:r w:rsidRPr="00513DE5">
        <w:rPr>
          <w:rFonts w:ascii="Gilroy-Medium" w:hAnsi="Gilroy-Medium"/>
          <w:sz w:val="20"/>
        </w:rPr>
        <w:t>the</w:t>
      </w:r>
      <w:r w:rsidRPr="005820B7">
        <w:rPr>
          <w:rFonts w:ascii="Gilroy-Medium" w:hAnsi="Gilroy-Medium"/>
          <w:sz w:val="20"/>
        </w:rPr>
        <w:t xml:space="preserve"> </w:t>
      </w:r>
      <w:r w:rsidRPr="00513DE5">
        <w:rPr>
          <w:rFonts w:ascii="Gilroy-Medium" w:hAnsi="Gilroy-Medium"/>
          <w:sz w:val="20"/>
        </w:rPr>
        <w:t>Student</w:t>
      </w:r>
      <w:r w:rsidRPr="005820B7">
        <w:rPr>
          <w:rFonts w:ascii="Gilroy-Medium" w:hAnsi="Gilroy-Medium"/>
          <w:sz w:val="20"/>
        </w:rPr>
        <w:t xml:space="preserve"> </w:t>
      </w:r>
      <w:r w:rsidRPr="00513DE5">
        <w:rPr>
          <w:rFonts w:ascii="Gilroy-Medium" w:hAnsi="Gilroy-Medium"/>
          <w:sz w:val="20"/>
        </w:rPr>
        <w:t>Rights</w:t>
      </w:r>
      <w:r w:rsidRPr="005820B7">
        <w:rPr>
          <w:rFonts w:ascii="Gilroy-Medium" w:hAnsi="Gilroy-Medium"/>
          <w:sz w:val="20"/>
        </w:rPr>
        <w:t xml:space="preserve"> </w:t>
      </w:r>
      <w:r w:rsidRPr="00513DE5">
        <w:rPr>
          <w:rFonts w:ascii="Gilroy-Medium" w:hAnsi="Gilroy-Medium"/>
          <w:sz w:val="20"/>
        </w:rPr>
        <w:t>and</w:t>
      </w:r>
      <w:r w:rsidRPr="005820B7">
        <w:rPr>
          <w:rFonts w:ascii="Gilroy-Medium" w:hAnsi="Gilroy-Medium"/>
          <w:sz w:val="20"/>
        </w:rPr>
        <w:t xml:space="preserve"> </w:t>
      </w:r>
      <w:r w:rsidRPr="00513DE5">
        <w:rPr>
          <w:rFonts w:ascii="Gilroy-Medium" w:hAnsi="Gilroy-Medium"/>
          <w:sz w:val="20"/>
        </w:rPr>
        <w:t>Responsibilities</w:t>
      </w:r>
      <w:r w:rsidRPr="005820B7">
        <w:rPr>
          <w:rFonts w:ascii="Gilroy-Medium" w:hAnsi="Gilroy-Medium"/>
          <w:sz w:val="20"/>
        </w:rPr>
        <w:t xml:space="preserve"> </w:t>
      </w:r>
      <w:r w:rsidRPr="00513DE5">
        <w:rPr>
          <w:rFonts w:ascii="Gilroy-Medium" w:hAnsi="Gilroy-Medium"/>
          <w:sz w:val="20"/>
        </w:rPr>
        <w:t>Committee</w:t>
      </w:r>
      <w:r w:rsidRPr="005820B7">
        <w:rPr>
          <w:rFonts w:ascii="Gilroy-Medium" w:hAnsi="Gilroy-Medium"/>
          <w:sz w:val="20"/>
        </w:rPr>
        <w:t xml:space="preserve"> </w:t>
      </w:r>
      <w:r w:rsidRPr="00513DE5">
        <w:rPr>
          <w:rFonts w:ascii="Gilroy-Medium" w:hAnsi="Gilroy-Medium"/>
          <w:sz w:val="20"/>
        </w:rPr>
        <w:t>will</w:t>
      </w:r>
      <w:r w:rsidRPr="005820B7">
        <w:rPr>
          <w:rFonts w:ascii="Gilroy-Medium" w:hAnsi="Gilroy-Medium"/>
          <w:sz w:val="20"/>
        </w:rPr>
        <w:t xml:space="preserve"> </w:t>
      </w:r>
      <w:r w:rsidRPr="00513DE5">
        <w:rPr>
          <w:rFonts w:ascii="Gilroy-Medium" w:hAnsi="Gilroy-Medium"/>
          <w:sz w:val="20"/>
        </w:rPr>
        <w:t>be</w:t>
      </w:r>
      <w:r w:rsidRPr="005820B7">
        <w:rPr>
          <w:rFonts w:ascii="Gilroy-Medium" w:hAnsi="Gilroy-Medium"/>
          <w:sz w:val="20"/>
        </w:rPr>
        <w:t xml:space="preserve"> </w:t>
      </w:r>
      <w:r w:rsidRPr="00513DE5">
        <w:rPr>
          <w:rFonts w:ascii="Gilroy-Medium" w:hAnsi="Gilroy-Medium"/>
          <w:sz w:val="20"/>
        </w:rPr>
        <w:t>for</w:t>
      </w:r>
      <w:r w:rsidRPr="005820B7">
        <w:rPr>
          <w:rFonts w:ascii="Gilroy-Medium" w:hAnsi="Gilroy-Medium"/>
          <w:sz w:val="20"/>
        </w:rPr>
        <w:t xml:space="preserve"> </w:t>
      </w:r>
      <w:r w:rsidRPr="00513DE5">
        <w:rPr>
          <w:rFonts w:ascii="Gilroy-Medium" w:hAnsi="Gilroy-Medium"/>
          <w:sz w:val="20"/>
        </w:rPr>
        <w:t>one</w:t>
      </w:r>
      <w:r w:rsidRPr="005820B7">
        <w:rPr>
          <w:rFonts w:ascii="Gilroy-Medium" w:hAnsi="Gilroy-Medium"/>
          <w:sz w:val="20"/>
        </w:rPr>
        <w:t xml:space="preserve"> </w:t>
      </w:r>
      <w:r w:rsidRPr="00513DE5">
        <w:rPr>
          <w:rFonts w:ascii="Gilroy-Medium" w:hAnsi="Gilroy-Medium"/>
          <w:sz w:val="20"/>
        </w:rPr>
        <w:t>Academic</w:t>
      </w:r>
      <w:r w:rsidRPr="005820B7">
        <w:rPr>
          <w:rFonts w:ascii="Gilroy-Medium" w:hAnsi="Gilroy-Medium"/>
          <w:sz w:val="20"/>
        </w:rPr>
        <w:t xml:space="preserve"> Year.</w:t>
      </w:r>
    </w:p>
    <w:p w14:paraId="4E28A713" w14:textId="77777777" w:rsidR="00BB419A" w:rsidRPr="005820B7" w:rsidRDefault="00BB419A" w:rsidP="001B401B">
      <w:pPr>
        <w:pStyle w:val="ListParagraph"/>
        <w:numPr>
          <w:ilvl w:val="0"/>
          <w:numId w:val="22"/>
        </w:numPr>
        <w:tabs>
          <w:tab w:val="left" w:pos="426"/>
        </w:tabs>
        <w:spacing w:before="141"/>
        <w:ind w:right="939" w:hanging="846"/>
        <w:rPr>
          <w:rFonts w:ascii="Gilroy-Medium" w:hAnsi="Gilroy-Medium"/>
          <w:b/>
          <w:bCs/>
          <w:spacing w:val="-2"/>
          <w:sz w:val="20"/>
        </w:rPr>
      </w:pPr>
      <w:r w:rsidRPr="005820B7">
        <w:rPr>
          <w:rFonts w:ascii="Gilroy-Medium" w:hAnsi="Gilroy-Medium"/>
          <w:b/>
          <w:bCs/>
          <w:spacing w:val="-2"/>
          <w:sz w:val="20"/>
        </w:rPr>
        <w:t>Jurisdiction of the Committee</w:t>
      </w:r>
    </w:p>
    <w:p w14:paraId="089E5368" w14:textId="2F0D2775" w:rsidR="00BB419A" w:rsidRPr="00513DE5" w:rsidRDefault="00BB419A" w:rsidP="001B401B">
      <w:pPr>
        <w:pStyle w:val="ListParagraph"/>
        <w:numPr>
          <w:ilvl w:val="1"/>
          <w:numId w:val="22"/>
        </w:numPr>
        <w:tabs>
          <w:tab w:val="left" w:pos="851"/>
        </w:tabs>
        <w:spacing w:before="120"/>
        <w:ind w:left="851" w:right="939" w:hanging="425"/>
        <w:rPr>
          <w:rFonts w:ascii="Gilroy-Medium" w:hAnsi="Gilroy-Medium"/>
          <w:sz w:val="20"/>
        </w:rPr>
      </w:pPr>
      <w:r w:rsidRPr="00513DE5">
        <w:rPr>
          <w:rFonts w:ascii="Gilroy-Medium" w:hAnsi="Gilroy-Medium"/>
          <w:sz w:val="20"/>
        </w:rPr>
        <w:t>The</w:t>
      </w:r>
      <w:r w:rsidRPr="005820B7">
        <w:rPr>
          <w:rFonts w:ascii="Gilroy-Medium" w:hAnsi="Gilroy-Medium"/>
          <w:sz w:val="20"/>
        </w:rPr>
        <w:t xml:space="preserve"> </w:t>
      </w:r>
      <w:r w:rsidRPr="00513DE5">
        <w:rPr>
          <w:rFonts w:ascii="Gilroy-Medium" w:hAnsi="Gilroy-Medium"/>
          <w:sz w:val="20"/>
        </w:rPr>
        <w:t>Student</w:t>
      </w:r>
      <w:r w:rsidRPr="005820B7">
        <w:rPr>
          <w:rFonts w:ascii="Gilroy-Medium" w:hAnsi="Gilroy-Medium"/>
          <w:sz w:val="20"/>
        </w:rPr>
        <w:t xml:space="preserve"> </w:t>
      </w:r>
      <w:r w:rsidRPr="00513DE5">
        <w:rPr>
          <w:rFonts w:ascii="Gilroy-Medium" w:hAnsi="Gilroy-Medium"/>
          <w:sz w:val="20"/>
        </w:rPr>
        <w:t>Rights</w:t>
      </w:r>
      <w:r w:rsidRPr="005820B7">
        <w:rPr>
          <w:rFonts w:ascii="Gilroy-Medium" w:hAnsi="Gilroy-Medium"/>
          <w:sz w:val="20"/>
        </w:rPr>
        <w:t xml:space="preserve"> </w:t>
      </w:r>
      <w:r w:rsidRPr="00513DE5">
        <w:rPr>
          <w:rFonts w:ascii="Gilroy-Medium" w:hAnsi="Gilroy-Medium"/>
          <w:sz w:val="20"/>
        </w:rPr>
        <w:t>and</w:t>
      </w:r>
      <w:r w:rsidRPr="005820B7">
        <w:rPr>
          <w:rFonts w:ascii="Gilroy-Medium" w:hAnsi="Gilroy-Medium"/>
          <w:sz w:val="20"/>
        </w:rPr>
        <w:t xml:space="preserve"> </w:t>
      </w:r>
      <w:r w:rsidRPr="00513DE5">
        <w:rPr>
          <w:rFonts w:ascii="Gilroy-Medium" w:hAnsi="Gilroy-Medium"/>
          <w:sz w:val="20"/>
        </w:rPr>
        <w:t>Responsibilities</w:t>
      </w:r>
      <w:r w:rsidRPr="005820B7">
        <w:rPr>
          <w:rFonts w:ascii="Gilroy-Medium" w:hAnsi="Gilroy-Medium"/>
          <w:sz w:val="20"/>
        </w:rPr>
        <w:t xml:space="preserve"> </w:t>
      </w:r>
      <w:r w:rsidRPr="00513DE5">
        <w:rPr>
          <w:rFonts w:ascii="Gilroy-Medium" w:hAnsi="Gilroy-Medium"/>
          <w:sz w:val="20"/>
        </w:rPr>
        <w:t>Committee</w:t>
      </w:r>
      <w:r w:rsidRPr="005820B7">
        <w:rPr>
          <w:rFonts w:ascii="Gilroy-Medium" w:hAnsi="Gilroy-Medium"/>
          <w:sz w:val="20"/>
        </w:rPr>
        <w:t xml:space="preserve"> </w:t>
      </w:r>
      <w:r w:rsidRPr="00513DE5">
        <w:rPr>
          <w:rFonts w:ascii="Gilroy-Medium" w:hAnsi="Gilroy-Medium"/>
          <w:sz w:val="20"/>
        </w:rPr>
        <w:t>shall</w:t>
      </w:r>
      <w:r w:rsidRPr="005820B7">
        <w:rPr>
          <w:rFonts w:ascii="Gilroy-Medium" w:hAnsi="Gilroy-Medium"/>
          <w:sz w:val="20"/>
        </w:rPr>
        <w:t xml:space="preserve"> </w:t>
      </w:r>
      <w:r w:rsidRPr="00513DE5">
        <w:rPr>
          <w:rFonts w:ascii="Gilroy-Medium" w:hAnsi="Gilroy-Medium"/>
          <w:sz w:val="20"/>
        </w:rPr>
        <w:t>hear and</w:t>
      </w:r>
      <w:r w:rsidRPr="005820B7">
        <w:rPr>
          <w:rFonts w:ascii="Gilroy-Medium" w:hAnsi="Gilroy-Medium"/>
          <w:sz w:val="20"/>
        </w:rPr>
        <w:t xml:space="preserve"> </w:t>
      </w:r>
      <w:r w:rsidRPr="00513DE5">
        <w:rPr>
          <w:rFonts w:ascii="Gilroy-Medium" w:hAnsi="Gilroy-Medium"/>
          <w:sz w:val="20"/>
        </w:rPr>
        <w:t>determine</w:t>
      </w:r>
      <w:r w:rsidRPr="005820B7">
        <w:rPr>
          <w:rFonts w:ascii="Gilroy-Medium" w:hAnsi="Gilroy-Medium"/>
          <w:sz w:val="20"/>
        </w:rPr>
        <w:t xml:space="preserve"> </w:t>
      </w:r>
      <w:r w:rsidRPr="00513DE5">
        <w:rPr>
          <w:rFonts w:ascii="Gilroy-Medium" w:hAnsi="Gilroy-Medium"/>
          <w:sz w:val="20"/>
        </w:rPr>
        <w:t>outcomes</w:t>
      </w:r>
      <w:r w:rsidRPr="005820B7">
        <w:rPr>
          <w:rFonts w:ascii="Gilroy-Medium" w:hAnsi="Gilroy-Medium"/>
          <w:sz w:val="20"/>
        </w:rPr>
        <w:t xml:space="preserve"> </w:t>
      </w:r>
      <w:r w:rsidRPr="00513DE5">
        <w:rPr>
          <w:rFonts w:ascii="Gilroy-Medium" w:hAnsi="Gilroy-Medium"/>
          <w:sz w:val="20"/>
        </w:rPr>
        <w:t xml:space="preserve">for grievances affecting the rights and responsibilities of a student, including Academic Grievances, Academic Misconduct Grievances, and Non-Academic Misconduct </w:t>
      </w:r>
      <w:r w:rsidRPr="005820B7">
        <w:rPr>
          <w:rFonts w:ascii="Gilroy-Medium" w:hAnsi="Gilroy-Medium"/>
          <w:sz w:val="20"/>
        </w:rPr>
        <w:t>Grievances.</w:t>
      </w:r>
      <w:r w:rsidR="007C59BF" w:rsidRPr="005820B7">
        <w:rPr>
          <w:rFonts w:ascii="Gilroy-Medium" w:hAnsi="Gilroy-Medium"/>
          <w:sz w:val="20"/>
        </w:rPr>
        <w:t xml:space="preserve"> The committee does not participate in matters of student rights violations.</w:t>
      </w:r>
    </w:p>
    <w:p w14:paraId="3CF2658B" w14:textId="77777777" w:rsidR="00BB419A" w:rsidRPr="00513DE5" w:rsidRDefault="00BB419A" w:rsidP="001B401B">
      <w:pPr>
        <w:pStyle w:val="ListParagraph"/>
        <w:numPr>
          <w:ilvl w:val="1"/>
          <w:numId w:val="22"/>
        </w:numPr>
        <w:tabs>
          <w:tab w:val="left" w:pos="851"/>
        </w:tabs>
        <w:spacing w:before="120"/>
        <w:ind w:left="851" w:right="939" w:hanging="425"/>
        <w:rPr>
          <w:rFonts w:ascii="Gilroy-Medium" w:hAnsi="Gilroy-Medium"/>
          <w:sz w:val="20"/>
        </w:rPr>
      </w:pPr>
      <w:r w:rsidRPr="00513DE5">
        <w:rPr>
          <w:rFonts w:ascii="Gilroy-Medium" w:hAnsi="Gilroy-Medium"/>
          <w:sz w:val="20"/>
        </w:rPr>
        <w:t>The Student Rights and Responsibilities Committee shall have no jurisdiction to hear a grievance</w:t>
      </w:r>
      <w:r w:rsidRPr="005820B7">
        <w:rPr>
          <w:rFonts w:ascii="Gilroy-Medium" w:hAnsi="Gilroy-Medium"/>
          <w:sz w:val="20"/>
        </w:rPr>
        <w:t xml:space="preserve"> </w:t>
      </w:r>
      <w:r w:rsidRPr="00513DE5">
        <w:rPr>
          <w:rFonts w:ascii="Gilroy-Medium" w:hAnsi="Gilroy-Medium"/>
          <w:sz w:val="20"/>
        </w:rPr>
        <w:t>unless</w:t>
      </w:r>
      <w:r w:rsidRPr="005820B7">
        <w:rPr>
          <w:rFonts w:ascii="Gilroy-Medium" w:hAnsi="Gilroy-Medium"/>
          <w:sz w:val="20"/>
        </w:rPr>
        <w:t xml:space="preserve"> </w:t>
      </w:r>
      <w:r w:rsidRPr="00513DE5">
        <w:rPr>
          <w:rFonts w:ascii="Gilroy-Medium" w:hAnsi="Gilroy-Medium"/>
          <w:sz w:val="20"/>
        </w:rPr>
        <w:t>the</w:t>
      </w:r>
      <w:r w:rsidRPr="005820B7">
        <w:rPr>
          <w:rFonts w:ascii="Gilroy-Medium" w:hAnsi="Gilroy-Medium"/>
          <w:sz w:val="20"/>
        </w:rPr>
        <w:t xml:space="preserve"> </w:t>
      </w:r>
      <w:r w:rsidRPr="00513DE5">
        <w:rPr>
          <w:rFonts w:ascii="Gilroy-Medium" w:hAnsi="Gilroy-Medium"/>
          <w:sz w:val="20"/>
        </w:rPr>
        <w:t>procedures</w:t>
      </w:r>
      <w:r w:rsidRPr="005820B7">
        <w:rPr>
          <w:rFonts w:ascii="Gilroy-Medium" w:hAnsi="Gilroy-Medium"/>
          <w:sz w:val="20"/>
        </w:rPr>
        <w:t xml:space="preserve"> </w:t>
      </w:r>
      <w:r w:rsidRPr="00513DE5">
        <w:rPr>
          <w:rFonts w:ascii="Gilroy-Medium" w:hAnsi="Gilroy-Medium"/>
          <w:sz w:val="20"/>
        </w:rPr>
        <w:t>outlined</w:t>
      </w:r>
      <w:r w:rsidRPr="005820B7">
        <w:rPr>
          <w:rFonts w:ascii="Gilroy-Medium" w:hAnsi="Gilroy-Medium"/>
          <w:sz w:val="20"/>
        </w:rPr>
        <w:t xml:space="preserve"> </w:t>
      </w:r>
      <w:r w:rsidRPr="00513DE5">
        <w:rPr>
          <w:rFonts w:ascii="Gilroy-Medium" w:hAnsi="Gilroy-Medium"/>
          <w:sz w:val="20"/>
        </w:rPr>
        <w:t>in</w:t>
      </w:r>
      <w:r w:rsidRPr="005820B7">
        <w:rPr>
          <w:rFonts w:ascii="Gilroy-Medium" w:hAnsi="Gilroy-Medium"/>
          <w:sz w:val="20"/>
        </w:rPr>
        <w:t xml:space="preserve"> </w:t>
      </w:r>
      <w:r w:rsidRPr="00513DE5">
        <w:rPr>
          <w:rFonts w:ascii="Gilroy-Medium" w:hAnsi="Gilroy-Medium"/>
          <w:sz w:val="20"/>
        </w:rPr>
        <w:t>the</w:t>
      </w:r>
      <w:r w:rsidRPr="005820B7">
        <w:rPr>
          <w:rFonts w:ascii="Gilroy-Medium" w:hAnsi="Gilroy-Medium"/>
          <w:sz w:val="20"/>
        </w:rPr>
        <w:t xml:space="preserve"> </w:t>
      </w:r>
      <w:r w:rsidRPr="00513DE5">
        <w:rPr>
          <w:rFonts w:ascii="Gilroy-Medium" w:hAnsi="Gilroy-Medium"/>
          <w:sz w:val="20"/>
        </w:rPr>
        <w:t>student</w:t>
      </w:r>
      <w:r w:rsidRPr="005820B7">
        <w:rPr>
          <w:rFonts w:ascii="Gilroy-Medium" w:hAnsi="Gilroy-Medium"/>
          <w:sz w:val="20"/>
        </w:rPr>
        <w:t xml:space="preserve"> </w:t>
      </w:r>
      <w:r w:rsidRPr="00513DE5">
        <w:rPr>
          <w:rFonts w:ascii="Gilroy-Medium" w:hAnsi="Gilroy-Medium"/>
          <w:sz w:val="20"/>
        </w:rPr>
        <w:t>rights</w:t>
      </w:r>
      <w:r w:rsidRPr="005820B7">
        <w:rPr>
          <w:rFonts w:ascii="Gilroy-Medium" w:hAnsi="Gilroy-Medium"/>
          <w:sz w:val="20"/>
        </w:rPr>
        <w:t xml:space="preserve"> </w:t>
      </w:r>
      <w:r w:rsidRPr="00513DE5">
        <w:rPr>
          <w:rFonts w:ascii="Gilroy-Medium" w:hAnsi="Gilroy-Medium"/>
          <w:sz w:val="20"/>
        </w:rPr>
        <w:t>and</w:t>
      </w:r>
      <w:r w:rsidRPr="005820B7">
        <w:rPr>
          <w:rFonts w:ascii="Gilroy-Medium" w:hAnsi="Gilroy-Medium"/>
          <w:sz w:val="20"/>
        </w:rPr>
        <w:t xml:space="preserve"> </w:t>
      </w:r>
      <w:r w:rsidRPr="00513DE5">
        <w:rPr>
          <w:rFonts w:ascii="Gilroy-Medium" w:hAnsi="Gilroy-Medium"/>
          <w:sz w:val="20"/>
        </w:rPr>
        <w:t>responsibilities</w:t>
      </w:r>
      <w:r w:rsidRPr="005820B7">
        <w:rPr>
          <w:rFonts w:ascii="Gilroy-Medium" w:hAnsi="Gilroy-Medium"/>
          <w:sz w:val="20"/>
        </w:rPr>
        <w:t xml:space="preserve"> </w:t>
      </w:r>
      <w:r w:rsidRPr="00513DE5">
        <w:rPr>
          <w:rFonts w:ascii="Gilroy-Medium" w:hAnsi="Gilroy-Medium"/>
          <w:sz w:val="20"/>
        </w:rPr>
        <w:t>have</w:t>
      </w:r>
      <w:r w:rsidRPr="005820B7">
        <w:rPr>
          <w:rFonts w:ascii="Gilroy-Medium" w:hAnsi="Gilroy-Medium"/>
          <w:sz w:val="20"/>
        </w:rPr>
        <w:t xml:space="preserve"> </w:t>
      </w:r>
      <w:r w:rsidRPr="00513DE5">
        <w:rPr>
          <w:rFonts w:ascii="Gilroy-Medium" w:hAnsi="Gilroy-Medium"/>
          <w:sz w:val="20"/>
        </w:rPr>
        <w:t>been followed. The informal procedures may include seeking resolution under related policies.</w:t>
      </w:r>
    </w:p>
    <w:p w14:paraId="3A2E5825" w14:textId="77777777" w:rsidR="00BB419A" w:rsidRPr="00513DE5" w:rsidRDefault="00BB419A" w:rsidP="001B401B">
      <w:pPr>
        <w:pStyle w:val="ListParagraph"/>
        <w:numPr>
          <w:ilvl w:val="1"/>
          <w:numId w:val="22"/>
        </w:numPr>
        <w:tabs>
          <w:tab w:val="left" w:pos="851"/>
        </w:tabs>
        <w:spacing w:before="120"/>
        <w:ind w:left="851" w:right="939" w:hanging="425"/>
        <w:rPr>
          <w:rFonts w:ascii="Gilroy-Medium" w:hAnsi="Gilroy-Medium"/>
          <w:sz w:val="20"/>
        </w:rPr>
      </w:pPr>
      <w:r w:rsidRPr="00513DE5">
        <w:rPr>
          <w:rFonts w:ascii="Gilroy-Medium" w:hAnsi="Gilroy-Medium"/>
          <w:sz w:val="20"/>
        </w:rPr>
        <w:t>The</w:t>
      </w:r>
      <w:r w:rsidRPr="005820B7">
        <w:rPr>
          <w:rFonts w:ascii="Gilroy-Medium" w:hAnsi="Gilroy-Medium"/>
          <w:sz w:val="20"/>
        </w:rPr>
        <w:t xml:space="preserve"> </w:t>
      </w:r>
      <w:r w:rsidRPr="00513DE5">
        <w:rPr>
          <w:rFonts w:ascii="Gilroy-Medium" w:hAnsi="Gilroy-Medium"/>
          <w:sz w:val="20"/>
        </w:rPr>
        <w:t>Committee</w:t>
      </w:r>
      <w:r w:rsidRPr="005820B7">
        <w:rPr>
          <w:rFonts w:ascii="Gilroy-Medium" w:hAnsi="Gilroy-Medium"/>
          <w:sz w:val="20"/>
        </w:rPr>
        <w:t xml:space="preserve"> </w:t>
      </w:r>
      <w:r w:rsidRPr="00513DE5">
        <w:rPr>
          <w:rFonts w:ascii="Gilroy-Medium" w:hAnsi="Gilroy-Medium"/>
          <w:sz w:val="20"/>
        </w:rPr>
        <w:t>has</w:t>
      </w:r>
      <w:r w:rsidRPr="005820B7">
        <w:rPr>
          <w:rFonts w:ascii="Gilroy-Medium" w:hAnsi="Gilroy-Medium"/>
          <w:sz w:val="20"/>
        </w:rPr>
        <w:t xml:space="preserve"> </w:t>
      </w:r>
      <w:r w:rsidRPr="00513DE5">
        <w:rPr>
          <w:rFonts w:ascii="Gilroy-Medium" w:hAnsi="Gilroy-Medium"/>
          <w:sz w:val="20"/>
        </w:rPr>
        <w:t>the</w:t>
      </w:r>
      <w:r w:rsidRPr="005820B7">
        <w:rPr>
          <w:rFonts w:ascii="Gilroy-Medium" w:hAnsi="Gilroy-Medium"/>
          <w:sz w:val="20"/>
        </w:rPr>
        <w:t xml:space="preserve"> </w:t>
      </w:r>
      <w:r w:rsidRPr="00513DE5">
        <w:rPr>
          <w:rFonts w:ascii="Gilroy-Medium" w:hAnsi="Gilroy-Medium"/>
          <w:sz w:val="20"/>
        </w:rPr>
        <w:t>right</w:t>
      </w:r>
      <w:r w:rsidRPr="005820B7">
        <w:rPr>
          <w:rFonts w:ascii="Gilroy-Medium" w:hAnsi="Gilroy-Medium"/>
          <w:sz w:val="20"/>
        </w:rPr>
        <w:t xml:space="preserve"> </w:t>
      </w:r>
      <w:r w:rsidRPr="00513DE5">
        <w:rPr>
          <w:rFonts w:ascii="Gilroy-Medium" w:hAnsi="Gilroy-Medium"/>
          <w:sz w:val="20"/>
        </w:rPr>
        <w:t>to</w:t>
      </w:r>
      <w:r w:rsidRPr="005820B7">
        <w:rPr>
          <w:rFonts w:ascii="Gilroy-Medium" w:hAnsi="Gilroy-Medium"/>
          <w:sz w:val="20"/>
        </w:rPr>
        <w:t xml:space="preserve"> </w:t>
      </w:r>
      <w:r w:rsidRPr="00513DE5">
        <w:rPr>
          <w:rFonts w:ascii="Gilroy-Medium" w:hAnsi="Gilroy-Medium"/>
          <w:sz w:val="20"/>
        </w:rPr>
        <w:t>request</w:t>
      </w:r>
      <w:r w:rsidRPr="005820B7">
        <w:rPr>
          <w:rFonts w:ascii="Gilroy-Medium" w:hAnsi="Gilroy-Medium"/>
          <w:sz w:val="20"/>
        </w:rPr>
        <w:t xml:space="preserve"> </w:t>
      </w:r>
      <w:r w:rsidRPr="00513DE5">
        <w:rPr>
          <w:rFonts w:ascii="Gilroy-Medium" w:hAnsi="Gilroy-Medium"/>
          <w:sz w:val="20"/>
        </w:rPr>
        <w:t>any</w:t>
      </w:r>
      <w:r w:rsidRPr="005820B7">
        <w:rPr>
          <w:rFonts w:ascii="Gilroy-Medium" w:hAnsi="Gilroy-Medium"/>
          <w:sz w:val="20"/>
        </w:rPr>
        <w:t xml:space="preserve"> </w:t>
      </w:r>
      <w:r w:rsidRPr="00513DE5">
        <w:rPr>
          <w:rFonts w:ascii="Gilroy-Medium" w:hAnsi="Gilroy-Medium"/>
          <w:sz w:val="20"/>
        </w:rPr>
        <w:t>Polytechnic</w:t>
      </w:r>
      <w:r w:rsidRPr="005820B7">
        <w:rPr>
          <w:rFonts w:ascii="Gilroy-Medium" w:hAnsi="Gilroy-Medium"/>
          <w:sz w:val="20"/>
        </w:rPr>
        <w:t xml:space="preserve"> </w:t>
      </w:r>
      <w:r w:rsidRPr="00513DE5">
        <w:rPr>
          <w:rFonts w:ascii="Gilroy-Medium" w:hAnsi="Gilroy-Medium"/>
          <w:sz w:val="20"/>
        </w:rPr>
        <w:t>employee</w:t>
      </w:r>
      <w:r w:rsidRPr="005820B7">
        <w:rPr>
          <w:rFonts w:ascii="Gilroy-Medium" w:hAnsi="Gilroy-Medium"/>
          <w:sz w:val="20"/>
        </w:rPr>
        <w:t xml:space="preserve"> </w:t>
      </w:r>
      <w:r w:rsidRPr="00513DE5">
        <w:rPr>
          <w:rFonts w:ascii="Gilroy-Medium" w:hAnsi="Gilroy-Medium"/>
          <w:sz w:val="20"/>
        </w:rPr>
        <w:t>or</w:t>
      </w:r>
      <w:r w:rsidRPr="005820B7">
        <w:rPr>
          <w:rFonts w:ascii="Gilroy-Medium" w:hAnsi="Gilroy-Medium"/>
          <w:sz w:val="20"/>
        </w:rPr>
        <w:t xml:space="preserve"> </w:t>
      </w:r>
      <w:r w:rsidRPr="00513DE5">
        <w:rPr>
          <w:rFonts w:ascii="Gilroy-Medium" w:hAnsi="Gilroy-Medium"/>
          <w:sz w:val="20"/>
        </w:rPr>
        <w:t>student</w:t>
      </w:r>
      <w:r w:rsidRPr="005820B7">
        <w:rPr>
          <w:rFonts w:ascii="Gilroy-Medium" w:hAnsi="Gilroy-Medium"/>
          <w:sz w:val="20"/>
        </w:rPr>
        <w:t xml:space="preserve"> </w:t>
      </w:r>
      <w:r w:rsidRPr="00513DE5">
        <w:rPr>
          <w:rFonts w:ascii="Gilroy-Medium" w:hAnsi="Gilroy-Medium"/>
          <w:sz w:val="20"/>
        </w:rPr>
        <w:t>to</w:t>
      </w:r>
      <w:r w:rsidRPr="005820B7">
        <w:rPr>
          <w:rFonts w:ascii="Gilroy-Medium" w:hAnsi="Gilroy-Medium"/>
          <w:sz w:val="20"/>
        </w:rPr>
        <w:t xml:space="preserve"> appear.</w:t>
      </w:r>
    </w:p>
    <w:p w14:paraId="1EF84455" w14:textId="77777777" w:rsidR="00BB419A" w:rsidRDefault="00BB419A" w:rsidP="001B401B">
      <w:pPr>
        <w:pStyle w:val="ListParagraph"/>
        <w:numPr>
          <w:ilvl w:val="1"/>
          <w:numId w:val="22"/>
        </w:numPr>
        <w:tabs>
          <w:tab w:val="left" w:pos="851"/>
        </w:tabs>
        <w:spacing w:before="120"/>
        <w:ind w:left="851" w:right="939" w:hanging="425"/>
        <w:rPr>
          <w:rFonts w:ascii="Gilroy-Medium" w:hAnsi="Gilroy-Medium"/>
          <w:sz w:val="20"/>
        </w:rPr>
      </w:pPr>
      <w:r w:rsidRPr="00513DE5">
        <w:rPr>
          <w:rFonts w:ascii="Gilroy-Medium" w:hAnsi="Gilroy-Medium"/>
          <w:sz w:val="20"/>
        </w:rPr>
        <w:t>All</w:t>
      </w:r>
      <w:r w:rsidRPr="005820B7">
        <w:rPr>
          <w:rFonts w:ascii="Gilroy-Medium" w:hAnsi="Gilroy-Medium"/>
          <w:sz w:val="20"/>
        </w:rPr>
        <w:t xml:space="preserve"> </w:t>
      </w:r>
      <w:r w:rsidRPr="00513DE5">
        <w:rPr>
          <w:rFonts w:ascii="Gilroy-Medium" w:hAnsi="Gilroy-Medium"/>
          <w:sz w:val="20"/>
        </w:rPr>
        <w:t>business</w:t>
      </w:r>
      <w:r w:rsidRPr="005820B7">
        <w:rPr>
          <w:rFonts w:ascii="Gilroy-Medium" w:hAnsi="Gilroy-Medium"/>
          <w:sz w:val="20"/>
        </w:rPr>
        <w:t xml:space="preserve"> </w:t>
      </w:r>
      <w:r w:rsidRPr="00513DE5">
        <w:rPr>
          <w:rFonts w:ascii="Gilroy-Medium" w:hAnsi="Gilroy-Medium"/>
          <w:sz w:val="20"/>
        </w:rPr>
        <w:t>of</w:t>
      </w:r>
      <w:r w:rsidRPr="005820B7">
        <w:rPr>
          <w:rFonts w:ascii="Gilroy-Medium" w:hAnsi="Gilroy-Medium"/>
          <w:sz w:val="20"/>
        </w:rPr>
        <w:t xml:space="preserve"> </w:t>
      </w:r>
      <w:r w:rsidRPr="00513DE5">
        <w:rPr>
          <w:rFonts w:ascii="Gilroy-Medium" w:hAnsi="Gilroy-Medium"/>
          <w:sz w:val="20"/>
        </w:rPr>
        <w:t>the</w:t>
      </w:r>
      <w:r w:rsidRPr="005820B7">
        <w:rPr>
          <w:rFonts w:ascii="Gilroy-Medium" w:hAnsi="Gilroy-Medium"/>
          <w:sz w:val="20"/>
        </w:rPr>
        <w:t xml:space="preserve"> </w:t>
      </w:r>
      <w:r w:rsidRPr="00513DE5">
        <w:rPr>
          <w:rFonts w:ascii="Gilroy-Medium" w:hAnsi="Gilroy-Medium"/>
          <w:sz w:val="20"/>
        </w:rPr>
        <w:t>Committee</w:t>
      </w:r>
      <w:r w:rsidRPr="005820B7">
        <w:rPr>
          <w:rFonts w:ascii="Gilroy-Medium" w:hAnsi="Gilroy-Medium"/>
          <w:sz w:val="20"/>
        </w:rPr>
        <w:t xml:space="preserve"> </w:t>
      </w:r>
      <w:r w:rsidRPr="00513DE5">
        <w:rPr>
          <w:rFonts w:ascii="Gilroy-Medium" w:hAnsi="Gilroy-Medium"/>
          <w:sz w:val="20"/>
        </w:rPr>
        <w:t>shall</w:t>
      </w:r>
      <w:r w:rsidRPr="005820B7">
        <w:rPr>
          <w:rFonts w:ascii="Gilroy-Medium" w:hAnsi="Gilroy-Medium"/>
          <w:sz w:val="20"/>
        </w:rPr>
        <w:t xml:space="preserve"> </w:t>
      </w:r>
      <w:r w:rsidRPr="00513DE5">
        <w:rPr>
          <w:rFonts w:ascii="Gilroy-Medium" w:hAnsi="Gilroy-Medium"/>
          <w:sz w:val="20"/>
        </w:rPr>
        <w:t>be</w:t>
      </w:r>
      <w:r w:rsidRPr="005820B7">
        <w:rPr>
          <w:rFonts w:ascii="Gilroy-Medium" w:hAnsi="Gilroy-Medium"/>
          <w:sz w:val="20"/>
        </w:rPr>
        <w:t xml:space="preserve"> </w:t>
      </w:r>
      <w:r w:rsidRPr="00513DE5">
        <w:rPr>
          <w:rFonts w:ascii="Gilroy-Medium" w:hAnsi="Gilroy-Medium"/>
          <w:sz w:val="20"/>
        </w:rPr>
        <w:t>conducted</w:t>
      </w:r>
      <w:r w:rsidRPr="005820B7">
        <w:rPr>
          <w:rFonts w:ascii="Gilroy-Medium" w:hAnsi="Gilroy-Medium"/>
          <w:sz w:val="20"/>
        </w:rPr>
        <w:t xml:space="preserve"> confidentially.</w:t>
      </w:r>
    </w:p>
    <w:p w14:paraId="74200308" w14:textId="77777777" w:rsidR="005820B7" w:rsidRDefault="005820B7" w:rsidP="001B401B">
      <w:pPr>
        <w:pStyle w:val="ListParagraph"/>
        <w:tabs>
          <w:tab w:val="left" w:pos="851"/>
        </w:tabs>
        <w:spacing w:before="120"/>
        <w:ind w:left="851" w:right="939" w:firstLine="0"/>
        <w:rPr>
          <w:rFonts w:ascii="Gilroy-Medium" w:hAnsi="Gilroy-Medium"/>
          <w:sz w:val="20"/>
        </w:rPr>
      </w:pPr>
    </w:p>
    <w:p w14:paraId="2D00C639" w14:textId="77777777" w:rsidR="005820B7" w:rsidRDefault="005820B7" w:rsidP="001B401B">
      <w:pPr>
        <w:pStyle w:val="ListParagraph"/>
        <w:tabs>
          <w:tab w:val="left" w:pos="851"/>
        </w:tabs>
        <w:spacing w:before="120"/>
        <w:ind w:left="851" w:right="939" w:firstLine="0"/>
        <w:rPr>
          <w:rFonts w:ascii="Gilroy-Medium" w:hAnsi="Gilroy-Medium"/>
          <w:sz w:val="20"/>
        </w:rPr>
      </w:pPr>
    </w:p>
    <w:p w14:paraId="3F83024D" w14:textId="77777777" w:rsidR="005820B7" w:rsidRDefault="005820B7" w:rsidP="001B401B">
      <w:pPr>
        <w:pStyle w:val="ListParagraph"/>
        <w:tabs>
          <w:tab w:val="left" w:pos="851"/>
        </w:tabs>
        <w:spacing w:before="120"/>
        <w:ind w:left="851" w:right="939" w:firstLine="0"/>
        <w:rPr>
          <w:rFonts w:ascii="Gilroy-Medium" w:hAnsi="Gilroy-Medium"/>
          <w:sz w:val="20"/>
        </w:rPr>
      </w:pPr>
    </w:p>
    <w:p w14:paraId="24B4B5E2" w14:textId="77777777" w:rsidR="005820B7" w:rsidRDefault="005820B7" w:rsidP="001B401B">
      <w:pPr>
        <w:pStyle w:val="ListParagraph"/>
        <w:tabs>
          <w:tab w:val="left" w:pos="851"/>
        </w:tabs>
        <w:spacing w:before="120"/>
        <w:ind w:left="851" w:right="939" w:firstLine="0"/>
        <w:rPr>
          <w:rFonts w:ascii="Gilroy-Medium" w:hAnsi="Gilroy-Medium"/>
          <w:sz w:val="20"/>
        </w:rPr>
      </w:pPr>
    </w:p>
    <w:p w14:paraId="30C26821" w14:textId="77777777" w:rsidR="005820B7" w:rsidRDefault="005820B7" w:rsidP="001B401B">
      <w:pPr>
        <w:pStyle w:val="ListParagraph"/>
        <w:tabs>
          <w:tab w:val="left" w:pos="851"/>
        </w:tabs>
        <w:spacing w:before="120"/>
        <w:ind w:left="851" w:right="939" w:firstLine="0"/>
        <w:rPr>
          <w:rFonts w:ascii="Gilroy-Medium" w:hAnsi="Gilroy-Medium"/>
          <w:sz w:val="20"/>
        </w:rPr>
      </w:pPr>
    </w:p>
    <w:p w14:paraId="7AB2AEE2" w14:textId="77777777" w:rsidR="005820B7" w:rsidRDefault="005820B7" w:rsidP="001B401B">
      <w:pPr>
        <w:pStyle w:val="ListParagraph"/>
        <w:tabs>
          <w:tab w:val="left" w:pos="851"/>
        </w:tabs>
        <w:spacing w:before="120"/>
        <w:ind w:left="851" w:right="939" w:firstLine="0"/>
        <w:rPr>
          <w:rFonts w:ascii="Gilroy-Medium" w:hAnsi="Gilroy-Medium"/>
          <w:sz w:val="20"/>
        </w:rPr>
      </w:pPr>
    </w:p>
    <w:p w14:paraId="35622FE5" w14:textId="77777777" w:rsidR="00BB419A" w:rsidRPr="005820B7" w:rsidRDefault="00BB419A" w:rsidP="001B401B">
      <w:pPr>
        <w:pStyle w:val="ListParagraph"/>
        <w:numPr>
          <w:ilvl w:val="0"/>
          <w:numId w:val="22"/>
        </w:numPr>
        <w:tabs>
          <w:tab w:val="left" w:pos="426"/>
        </w:tabs>
        <w:spacing w:before="141"/>
        <w:ind w:right="939" w:hanging="846"/>
        <w:rPr>
          <w:rFonts w:ascii="Gilroy-Medium" w:hAnsi="Gilroy-Medium"/>
          <w:b/>
          <w:bCs/>
          <w:spacing w:val="-2"/>
          <w:sz w:val="20"/>
        </w:rPr>
      </w:pPr>
      <w:r w:rsidRPr="005820B7">
        <w:rPr>
          <w:rFonts w:ascii="Gilroy-Medium" w:hAnsi="Gilroy-Medium"/>
          <w:b/>
          <w:bCs/>
          <w:spacing w:val="-2"/>
          <w:sz w:val="20"/>
        </w:rPr>
        <w:t>Procedure</w:t>
      </w:r>
    </w:p>
    <w:p w14:paraId="12D434D1" w14:textId="0DE8C4ED" w:rsidR="00BB419A" w:rsidRPr="00513DE5" w:rsidRDefault="00BB419A" w:rsidP="001B401B">
      <w:pPr>
        <w:pStyle w:val="ListParagraph"/>
        <w:numPr>
          <w:ilvl w:val="1"/>
          <w:numId w:val="22"/>
        </w:numPr>
        <w:tabs>
          <w:tab w:val="left" w:pos="851"/>
        </w:tabs>
        <w:spacing w:before="120"/>
        <w:ind w:left="851" w:right="939" w:hanging="425"/>
        <w:rPr>
          <w:rFonts w:ascii="Gilroy-Medium" w:hAnsi="Gilroy-Medium"/>
          <w:sz w:val="20"/>
        </w:rPr>
      </w:pPr>
      <w:r w:rsidRPr="00513DE5">
        <w:rPr>
          <w:rFonts w:ascii="Gilroy-Medium" w:hAnsi="Gilroy-Medium"/>
          <w:sz w:val="20"/>
        </w:rPr>
        <w:t>Upon</w:t>
      </w:r>
      <w:r w:rsidRPr="005820B7">
        <w:rPr>
          <w:rFonts w:ascii="Gilroy-Medium" w:hAnsi="Gilroy-Medium"/>
          <w:sz w:val="20"/>
        </w:rPr>
        <w:t xml:space="preserve"> </w:t>
      </w:r>
      <w:r w:rsidRPr="00513DE5">
        <w:rPr>
          <w:rFonts w:ascii="Gilroy-Medium" w:hAnsi="Gilroy-Medium"/>
          <w:sz w:val="20"/>
        </w:rPr>
        <w:t>receipt</w:t>
      </w:r>
      <w:r w:rsidRPr="005820B7">
        <w:rPr>
          <w:rFonts w:ascii="Gilroy-Medium" w:hAnsi="Gilroy-Medium"/>
          <w:sz w:val="20"/>
        </w:rPr>
        <w:t xml:space="preserve"> </w:t>
      </w:r>
      <w:r w:rsidRPr="00513DE5">
        <w:rPr>
          <w:rFonts w:ascii="Gilroy-Medium" w:hAnsi="Gilroy-Medium"/>
          <w:sz w:val="20"/>
        </w:rPr>
        <w:t>of</w:t>
      </w:r>
      <w:r w:rsidRPr="005820B7">
        <w:rPr>
          <w:rFonts w:ascii="Gilroy-Medium" w:hAnsi="Gilroy-Medium"/>
          <w:sz w:val="20"/>
        </w:rPr>
        <w:t xml:space="preserve"> </w:t>
      </w:r>
      <w:r w:rsidRPr="00513DE5">
        <w:rPr>
          <w:rFonts w:ascii="Gilroy-Medium" w:hAnsi="Gilroy-Medium"/>
          <w:sz w:val="20"/>
        </w:rPr>
        <w:t>a</w:t>
      </w:r>
      <w:r w:rsidRPr="005820B7">
        <w:rPr>
          <w:rFonts w:ascii="Gilroy-Medium" w:hAnsi="Gilroy-Medium"/>
          <w:sz w:val="20"/>
        </w:rPr>
        <w:t xml:space="preserve"> </w:t>
      </w:r>
      <w:r w:rsidR="007C59BF" w:rsidRPr="00513DE5">
        <w:rPr>
          <w:rFonts w:ascii="Gilroy-Medium" w:hAnsi="Gilroy-Medium"/>
          <w:sz w:val="20"/>
        </w:rPr>
        <w:t>Student Complaint Form</w:t>
      </w:r>
      <w:r w:rsidRPr="00513DE5">
        <w:rPr>
          <w:rFonts w:ascii="Gilroy-Medium" w:hAnsi="Gilroy-Medium"/>
          <w:sz w:val="20"/>
        </w:rPr>
        <w:t>,</w:t>
      </w:r>
      <w:r w:rsidRPr="005820B7">
        <w:rPr>
          <w:rFonts w:ascii="Gilroy-Medium" w:hAnsi="Gilroy-Medium"/>
          <w:sz w:val="20"/>
        </w:rPr>
        <w:t xml:space="preserve"> </w:t>
      </w:r>
      <w:r w:rsidRPr="00513DE5">
        <w:rPr>
          <w:rFonts w:ascii="Gilroy-Medium" w:hAnsi="Gilroy-Medium"/>
          <w:sz w:val="20"/>
        </w:rPr>
        <w:t>the</w:t>
      </w:r>
      <w:r w:rsidRPr="005820B7">
        <w:rPr>
          <w:rFonts w:ascii="Gilroy-Medium" w:hAnsi="Gilroy-Medium"/>
          <w:sz w:val="20"/>
        </w:rPr>
        <w:t xml:space="preserve"> </w:t>
      </w:r>
      <w:r w:rsidRPr="00513DE5">
        <w:rPr>
          <w:rFonts w:ascii="Gilroy-Medium" w:hAnsi="Gilroy-Medium"/>
          <w:sz w:val="20"/>
        </w:rPr>
        <w:t>Dean,</w:t>
      </w:r>
      <w:r w:rsidRPr="005820B7">
        <w:rPr>
          <w:rFonts w:ascii="Gilroy-Medium" w:hAnsi="Gilroy-Medium"/>
          <w:sz w:val="20"/>
        </w:rPr>
        <w:t xml:space="preserve"> </w:t>
      </w:r>
      <w:r w:rsidRPr="00513DE5">
        <w:rPr>
          <w:rFonts w:ascii="Gilroy-Medium" w:hAnsi="Gilroy-Medium"/>
          <w:sz w:val="20"/>
        </w:rPr>
        <w:t>within</w:t>
      </w:r>
      <w:r w:rsidRPr="005820B7">
        <w:rPr>
          <w:rFonts w:ascii="Gilroy-Medium" w:hAnsi="Gilroy-Medium"/>
          <w:sz w:val="20"/>
        </w:rPr>
        <w:t xml:space="preserve"> </w:t>
      </w:r>
      <w:r w:rsidRPr="00513DE5">
        <w:rPr>
          <w:rFonts w:ascii="Gilroy-Medium" w:hAnsi="Gilroy-Medium"/>
          <w:sz w:val="20"/>
        </w:rPr>
        <w:t>five</w:t>
      </w:r>
      <w:r w:rsidRPr="005820B7">
        <w:rPr>
          <w:rFonts w:ascii="Gilroy-Medium" w:hAnsi="Gilroy-Medium"/>
          <w:sz w:val="20"/>
        </w:rPr>
        <w:t xml:space="preserve"> </w:t>
      </w:r>
      <w:r w:rsidRPr="00513DE5">
        <w:rPr>
          <w:rFonts w:ascii="Gilroy-Medium" w:hAnsi="Gilroy-Medium"/>
          <w:sz w:val="20"/>
        </w:rPr>
        <w:t>(5)</w:t>
      </w:r>
      <w:r w:rsidRPr="005820B7">
        <w:rPr>
          <w:rFonts w:ascii="Gilroy-Medium" w:hAnsi="Gilroy-Medium"/>
          <w:sz w:val="20"/>
        </w:rPr>
        <w:t xml:space="preserve"> </w:t>
      </w:r>
      <w:r w:rsidRPr="00513DE5">
        <w:rPr>
          <w:rFonts w:ascii="Gilroy-Medium" w:hAnsi="Gilroy-Medium"/>
          <w:sz w:val="20"/>
        </w:rPr>
        <w:t>business</w:t>
      </w:r>
      <w:r w:rsidRPr="005820B7">
        <w:rPr>
          <w:rFonts w:ascii="Gilroy-Medium" w:hAnsi="Gilroy-Medium"/>
          <w:sz w:val="20"/>
        </w:rPr>
        <w:t xml:space="preserve"> </w:t>
      </w:r>
      <w:r w:rsidRPr="00513DE5">
        <w:rPr>
          <w:rFonts w:ascii="Gilroy-Medium" w:hAnsi="Gilroy-Medium"/>
          <w:sz w:val="20"/>
        </w:rPr>
        <w:t>days,</w:t>
      </w:r>
      <w:r w:rsidRPr="005820B7">
        <w:rPr>
          <w:rFonts w:ascii="Gilroy-Medium" w:hAnsi="Gilroy-Medium"/>
          <w:sz w:val="20"/>
        </w:rPr>
        <w:t xml:space="preserve"> </w:t>
      </w:r>
      <w:r w:rsidRPr="00513DE5">
        <w:rPr>
          <w:rFonts w:ascii="Gilroy-Medium" w:hAnsi="Gilroy-Medium"/>
          <w:sz w:val="20"/>
        </w:rPr>
        <w:t>ensures</w:t>
      </w:r>
      <w:r w:rsidRPr="005820B7">
        <w:rPr>
          <w:rFonts w:ascii="Gilroy-Medium" w:hAnsi="Gilroy-Medium"/>
          <w:sz w:val="20"/>
        </w:rPr>
        <w:t xml:space="preserve"> </w:t>
      </w:r>
      <w:r w:rsidRPr="00513DE5">
        <w:rPr>
          <w:rFonts w:ascii="Gilroy-Medium" w:hAnsi="Gilroy-Medium"/>
          <w:sz w:val="20"/>
        </w:rPr>
        <w:t>that</w:t>
      </w:r>
      <w:r w:rsidRPr="005820B7">
        <w:rPr>
          <w:rFonts w:ascii="Gilroy-Medium" w:hAnsi="Gilroy-Medium"/>
          <w:sz w:val="20"/>
        </w:rPr>
        <w:t xml:space="preserve"> </w:t>
      </w:r>
      <w:r w:rsidRPr="00513DE5">
        <w:rPr>
          <w:rFonts w:ascii="Gilroy-Medium" w:hAnsi="Gilroy-Medium"/>
          <w:sz w:val="20"/>
        </w:rPr>
        <w:t>a Student Rights and Responsibilities Committee is formed.</w:t>
      </w:r>
    </w:p>
    <w:p w14:paraId="71FAFA7C" w14:textId="77777777" w:rsidR="00BB419A" w:rsidRPr="00513DE5" w:rsidRDefault="00BB419A" w:rsidP="001B401B">
      <w:pPr>
        <w:pStyle w:val="ListParagraph"/>
        <w:numPr>
          <w:ilvl w:val="1"/>
          <w:numId w:val="22"/>
        </w:numPr>
        <w:tabs>
          <w:tab w:val="left" w:pos="851"/>
        </w:tabs>
        <w:spacing w:before="120"/>
        <w:ind w:left="851" w:right="939" w:hanging="425"/>
        <w:rPr>
          <w:rFonts w:ascii="Gilroy-Medium" w:hAnsi="Gilroy-Medium"/>
          <w:sz w:val="20"/>
        </w:rPr>
      </w:pPr>
      <w:r w:rsidRPr="00513DE5">
        <w:rPr>
          <w:rFonts w:ascii="Gilroy-Medium" w:hAnsi="Gilroy-Medium"/>
          <w:sz w:val="20"/>
        </w:rPr>
        <w:t xml:space="preserve">The Student Rights and Responsibilities Committee will meet to consider the issue presented and will strive to </w:t>
      </w:r>
      <w:proofErr w:type="gramStart"/>
      <w:r w:rsidRPr="00513DE5">
        <w:rPr>
          <w:rFonts w:ascii="Gilroy-Medium" w:hAnsi="Gilroy-Medium"/>
          <w:sz w:val="20"/>
        </w:rPr>
        <w:t>conclude</w:t>
      </w:r>
      <w:proofErr w:type="gramEnd"/>
      <w:r w:rsidRPr="00513DE5">
        <w:rPr>
          <w:rFonts w:ascii="Gilroy-Medium" w:hAnsi="Gilroy-Medium"/>
          <w:sz w:val="20"/>
        </w:rPr>
        <w:t xml:space="preserve"> the issue within a reasonable timeframe.</w:t>
      </w:r>
    </w:p>
    <w:p w14:paraId="3A4E7096" w14:textId="29941718" w:rsidR="00BB419A" w:rsidRPr="005820B7" w:rsidRDefault="00BB419A" w:rsidP="001B401B">
      <w:pPr>
        <w:pStyle w:val="ListParagraph"/>
        <w:numPr>
          <w:ilvl w:val="1"/>
          <w:numId w:val="22"/>
        </w:numPr>
        <w:tabs>
          <w:tab w:val="left" w:pos="851"/>
        </w:tabs>
        <w:spacing w:before="120"/>
        <w:ind w:left="851" w:right="939" w:hanging="425"/>
        <w:rPr>
          <w:rFonts w:ascii="Gilroy-Medium" w:hAnsi="Gilroy-Medium"/>
          <w:sz w:val="20"/>
        </w:rPr>
      </w:pPr>
      <w:r w:rsidRPr="00513DE5">
        <w:rPr>
          <w:rFonts w:ascii="Gilroy-Medium" w:hAnsi="Gilroy-Medium"/>
          <w:sz w:val="20"/>
        </w:rPr>
        <w:t xml:space="preserve">Both the </w:t>
      </w:r>
      <w:r w:rsidR="007C59BF" w:rsidRPr="00513DE5">
        <w:rPr>
          <w:rFonts w:ascii="Gilroy-Medium" w:hAnsi="Gilroy-Medium"/>
          <w:sz w:val="20"/>
        </w:rPr>
        <w:t xml:space="preserve">appellant </w:t>
      </w:r>
      <w:r w:rsidRPr="00513DE5">
        <w:rPr>
          <w:rFonts w:ascii="Gilroy-Medium" w:hAnsi="Gilroy-Medium"/>
          <w:sz w:val="20"/>
        </w:rPr>
        <w:t xml:space="preserve">and the respondent will be given </w:t>
      </w:r>
      <w:proofErr w:type="gramStart"/>
      <w:r w:rsidRPr="00513DE5">
        <w:rPr>
          <w:rFonts w:ascii="Gilroy-Medium" w:hAnsi="Gilroy-Medium"/>
          <w:sz w:val="20"/>
        </w:rPr>
        <w:t>opportunity</w:t>
      </w:r>
      <w:proofErr w:type="gramEnd"/>
      <w:r w:rsidRPr="00513DE5">
        <w:rPr>
          <w:rFonts w:ascii="Gilroy-Medium" w:hAnsi="Gilroy-Medium"/>
          <w:sz w:val="20"/>
        </w:rPr>
        <w:t xml:space="preserve"> to state their case. The Student</w:t>
      </w:r>
      <w:r w:rsidRPr="005820B7">
        <w:rPr>
          <w:rFonts w:ascii="Gilroy-Medium" w:hAnsi="Gilroy-Medium"/>
          <w:sz w:val="20"/>
        </w:rPr>
        <w:t xml:space="preserve"> </w:t>
      </w:r>
      <w:r w:rsidRPr="00513DE5">
        <w:rPr>
          <w:rFonts w:ascii="Gilroy-Medium" w:hAnsi="Gilroy-Medium"/>
          <w:sz w:val="20"/>
        </w:rPr>
        <w:t>Rights</w:t>
      </w:r>
      <w:r w:rsidRPr="005820B7">
        <w:rPr>
          <w:rFonts w:ascii="Gilroy-Medium" w:hAnsi="Gilroy-Medium"/>
          <w:sz w:val="20"/>
        </w:rPr>
        <w:t xml:space="preserve"> </w:t>
      </w:r>
      <w:r w:rsidRPr="00513DE5">
        <w:rPr>
          <w:rFonts w:ascii="Gilroy-Medium" w:hAnsi="Gilroy-Medium"/>
          <w:sz w:val="20"/>
        </w:rPr>
        <w:t>and</w:t>
      </w:r>
      <w:r w:rsidRPr="005820B7">
        <w:rPr>
          <w:rFonts w:ascii="Gilroy-Medium" w:hAnsi="Gilroy-Medium"/>
          <w:sz w:val="20"/>
        </w:rPr>
        <w:t xml:space="preserve"> </w:t>
      </w:r>
      <w:r w:rsidRPr="00513DE5">
        <w:rPr>
          <w:rFonts w:ascii="Gilroy-Medium" w:hAnsi="Gilroy-Medium"/>
          <w:sz w:val="20"/>
        </w:rPr>
        <w:t>Responsibilities</w:t>
      </w:r>
      <w:r w:rsidRPr="005820B7">
        <w:rPr>
          <w:rFonts w:ascii="Gilroy-Medium" w:hAnsi="Gilroy-Medium"/>
          <w:sz w:val="20"/>
        </w:rPr>
        <w:t xml:space="preserve"> </w:t>
      </w:r>
      <w:r w:rsidRPr="00513DE5">
        <w:rPr>
          <w:rFonts w:ascii="Gilroy-Medium" w:hAnsi="Gilroy-Medium"/>
          <w:sz w:val="20"/>
        </w:rPr>
        <w:t>Committee</w:t>
      </w:r>
      <w:r w:rsidRPr="005820B7">
        <w:rPr>
          <w:rFonts w:ascii="Gilroy-Medium" w:hAnsi="Gilroy-Medium"/>
          <w:sz w:val="20"/>
        </w:rPr>
        <w:t xml:space="preserve"> </w:t>
      </w:r>
      <w:r w:rsidRPr="00513DE5">
        <w:rPr>
          <w:rFonts w:ascii="Gilroy-Medium" w:hAnsi="Gilroy-Medium"/>
          <w:sz w:val="20"/>
        </w:rPr>
        <w:t>will</w:t>
      </w:r>
      <w:r w:rsidRPr="005820B7">
        <w:rPr>
          <w:rFonts w:ascii="Gilroy-Medium" w:hAnsi="Gilroy-Medium"/>
          <w:sz w:val="20"/>
        </w:rPr>
        <w:t xml:space="preserve"> </w:t>
      </w:r>
      <w:r w:rsidRPr="00513DE5">
        <w:rPr>
          <w:rFonts w:ascii="Gilroy-Medium" w:hAnsi="Gilroy-Medium"/>
          <w:sz w:val="20"/>
        </w:rPr>
        <w:t>invite</w:t>
      </w:r>
      <w:r w:rsidRPr="005820B7">
        <w:rPr>
          <w:rFonts w:ascii="Gilroy-Medium" w:hAnsi="Gilroy-Medium"/>
          <w:sz w:val="20"/>
        </w:rPr>
        <w:t xml:space="preserve"> </w:t>
      </w:r>
      <w:r w:rsidRPr="00513DE5">
        <w:rPr>
          <w:rFonts w:ascii="Gilroy-Medium" w:hAnsi="Gilroy-Medium"/>
          <w:sz w:val="20"/>
        </w:rPr>
        <w:t>anyone</w:t>
      </w:r>
      <w:r w:rsidRPr="005820B7">
        <w:rPr>
          <w:rFonts w:ascii="Gilroy-Medium" w:hAnsi="Gilroy-Medium"/>
          <w:sz w:val="20"/>
        </w:rPr>
        <w:t xml:space="preserve"> </w:t>
      </w:r>
      <w:r w:rsidRPr="00513DE5">
        <w:rPr>
          <w:rFonts w:ascii="Gilroy-Medium" w:hAnsi="Gilroy-Medium"/>
          <w:sz w:val="20"/>
        </w:rPr>
        <w:t>they</w:t>
      </w:r>
      <w:r w:rsidRPr="005820B7">
        <w:rPr>
          <w:rFonts w:ascii="Gilroy-Medium" w:hAnsi="Gilroy-Medium"/>
          <w:sz w:val="20"/>
        </w:rPr>
        <w:t xml:space="preserve"> </w:t>
      </w:r>
      <w:r w:rsidRPr="00513DE5">
        <w:rPr>
          <w:rFonts w:ascii="Gilroy-Medium" w:hAnsi="Gilroy-Medium"/>
          <w:sz w:val="20"/>
        </w:rPr>
        <w:t>deem</w:t>
      </w:r>
      <w:r w:rsidRPr="005820B7">
        <w:rPr>
          <w:rFonts w:ascii="Gilroy-Medium" w:hAnsi="Gilroy-Medium"/>
          <w:sz w:val="20"/>
        </w:rPr>
        <w:t xml:space="preserve"> </w:t>
      </w:r>
      <w:r w:rsidRPr="00513DE5">
        <w:rPr>
          <w:rFonts w:ascii="Gilroy-Medium" w:hAnsi="Gilroy-Medium"/>
          <w:sz w:val="20"/>
        </w:rPr>
        <w:t>necessary</w:t>
      </w:r>
      <w:r w:rsidRPr="005820B7">
        <w:rPr>
          <w:rFonts w:ascii="Gilroy-Medium" w:hAnsi="Gilroy-Medium"/>
          <w:sz w:val="20"/>
        </w:rPr>
        <w:t xml:space="preserve"> </w:t>
      </w:r>
      <w:r w:rsidRPr="00513DE5">
        <w:rPr>
          <w:rFonts w:ascii="Gilroy-Medium" w:hAnsi="Gilroy-Medium"/>
          <w:sz w:val="20"/>
        </w:rPr>
        <w:t>to</w:t>
      </w:r>
      <w:r w:rsidR="005820B7">
        <w:rPr>
          <w:rFonts w:ascii="Gilroy-Medium" w:hAnsi="Gilroy-Medium"/>
          <w:sz w:val="20"/>
        </w:rPr>
        <w:t xml:space="preserve"> p</w:t>
      </w:r>
      <w:r w:rsidRPr="005820B7">
        <w:rPr>
          <w:rFonts w:ascii="Gilroy-Medium" w:hAnsi="Gilroy-Medium"/>
          <w:sz w:val="20"/>
        </w:rPr>
        <w:t>resent information. Written submissions or teleconference participation may be acceptable.</w:t>
      </w:r>
    </w:p>
    <w:p w14:paraId="6E41F0D9" w14:textId="53168268" w:rsidR="00BB419A" w:rsidRPr="00513DE5" w:rsidRDefault="00BB419A" w:rsidP="001B401B">
      <w:pPr>
        <w:pStyle w:val="ListParagraph"/>
        <w:numPr>
          <w:ilvl w:val="1"/>
          <w:numId w:val="22"/>
        </w:numPr>
        <w:tabs>
          <w:tab w:val="left" w:pos="851"/>
        </w:tabs>
        <w:spacing w:before="120"/>
        <w:ind w:left="851" w:right="939" w:hanging="425"/>
        <w:rPr>
          <w:rFonts w:ascii="Gilroy-Medium" w:hAnsi="Gilroy-Medium"/>
          <w:sz w:val="20"/>
        </w:rPr>
      </w:pPr>
      <w:r w:rsidRPr="00513DE5">
        <w:rPr>
          <w:rFonts w:ascii="Gilroy-Medium" w:hAnsi="Gilroy-Medium"/>
          <w:sz w:val="20"/>
        </w:rPr>
        <w:t>Upon conclusion of their deliberation, the Student Rights and Responsibilities Committee shall</w:t>
      </w:r>
      <w:r w:rsidRPr="005820B7">
        <w:rPr>
          <w:rFonts w:ascii="Gilroy-Medium" w:hAnsi="Gilroy-Medium"/>
          <w:sz w:val="20"/>
        </w:rPr>
        <w:t xml:space="preserve"> </w:t>
      </w:r>
      <w:r w:rsidRPr="00513DE5">
        <w:rPr>
          <w:rFonts w:ascii="Gilroy-Medium" w:hAnsi="Gilroy-Medium"/>
          <w:sz w:val="20"/>
        </w:rPr>
        <w:t>prepare</w:t>
      </w:r>
      <w:r w:rsidRPr="005820B7">
        <w:rPr>
          <w:rFonts w:ascii="Gilroy-Medium" w:hAnsi="Gilroy-Medium"/>
          <w:sz w:val="20"/>
        </w:rPr>
        <w:t xml:space="preserve"> </w:t>
      </w:r>
      <w:proofErr w:type="gramStart"/>
      <w:r w:rsidRPr="00513DE5">
        <w:rPr>
          <w:rFonts w:ascii="Gilroy-Medium" w:hAnsi="Gilroy-Medium"/>
          <w:sz w:val="20"/>
        </w:rPr>
        <w:t>a</w:t>
      </w:r>
      <w:r w:rsidRPr="005820B7">
        <w:rPr>
          <w:rFonts w:ascii="Gilroy-Medium" w:hAnsi="Gilroy-Medium"/>
          <w:sz w:val="20"/>
        </w:rPr>
        <w:t xml:space="preserve"> </w:t>
      </w:r>
      <w:r w:rsidRPr="00513DE5">
        <w:rPr>
          <w:rFonts w:ascii="Gilroy-Medium" w:hAnsi="Gilroy-Medium"/>
          <w:sz w:val="20"/>
        </w:rPr>
        <w:t>brief</w:t>
      </w:r>
      <w:r w:rsidRPr="005820B7">
        <w:rPr>
          <w:rFonts w:ascii="Gilroy-Medium" w:hAnsi="Gilroy-Medium"/>
          <w:sz w:val="20"/>
        </w:rPr>
        <w:t xml:space="preserve"> </w:t>
      </w:r>
      <w:r w:rsidRPr="00513DE5">
        <w:rPr>
          <w:rFonts w:ascii="Gilroy-Medium" w:hAnsi="Gilroy-Medium"/>
          <w:sz w:val="20"/>
        </w:rPr>
        <w:t>summary</w:t>
      </w:r>
      <w:proofErr w:type="gramEnd"/>
      <w:r w:rsidRPr="005820B7">
        <w:rPr>
          <w:rFonts w:ascii="Gilroy-Medium" w:hAnsi="Gilroy-Medium"/>
          <w:sz w:val="20"/>
        </w:rPr>
        <w:t xml:space="preserve"> </w:t>
      </w:r>
      <w:r w:rsidRPr="00513DE5">
        <w:rPr>
          <w:rFonts w:ascii="Gilroy-Medium" w:hAnsi="Gilroy-Medium"/>
          <w:sz w:val="20"/>
        </w:rPr>
        <w:t>of</w:t>
      </w:r>
      <w:r w:rsidRPr="005820B7">
        <w:rPr>
          <w:rFonts w:ascii="Gilroy-Medium" w:hAnsi="Gilroy-Medium"/>
          <w:sz w:val="20"/>
        </w:rPr>
        <w:t xml:space="preserve"> </w:t>
      </w:r>
      <w:r w:rsidRPr="00513DE5">
        <w:rPr>
          <w:rFonts w:ascii="Gilroy-Medium" w:hAnsi="Gilroy-Medium"/>
          <w:sz w:val="20"/>
        </w:rPr>
        <w:t>the</w:t>
      </w:r>
      <w:r w:rsidRPr="005820B7">
        <w:rPr>
          <w:rFonts w:ascii="Gilroy-Medium" w:hAnsi="Gilroy-Medium"/>
          <w:sz w:val="20"/>
        </w:rPr>
        <w:t xml:space="preserve"> </w:t>
      </w:r>
      <w:r w:rsidRPr="00513DE5">
        <w:rPr>
          <w:rFonts w:ascii="Gilroy-Medium" w:hAnsi="Gilroy-Medium"/>
          <w:sz w:val="20"/>
        </w:rPr>
        <w:t>information</w:t>
      </w:r>
      <w:r w:rsidRPr="005820B7">
        <w:rPr>
          <w:rFonts w:ascii="Gilroy-Medium" w:hAnsi="Gilroy-Medium"/>
          <w:sz w:val="20"/>
        </w:rPr>
        <w:t xml:space="preserve"> </w:t>
      </w:r>
      <w:r w:rsidRPr="00513DE5">
        <w:rPr>
          <w:rFonts w:ascii="Gilroy-Medium" w:hAnsi="Gilroy-Medium"/>
          <w:sz w:val="20"/>
        </w:rPr>
        <w:t>presented</w:t>
      </w:r>
      <w:r w:rsidRPr="005820B7">
        <w:rPr>
          <w:rFonts w:ascii="Gilroy-Medium" w:hAnsi="Gilroy-Medium"/>
          <w:sz w:val="20"/>
        </w:rPr>
        <w:t xml:space="preserve"> </w:t>
      </w:r>
      <w:r w:rsidRPr="00513DE5">
        <w:rPr>
          <w:rFonts w:ascii="Gilroy-Medium" w:hAnsi="Gilroy-Medium"/>
          <w:sz w:val="20"/>
        </w:rPr>
        <w:t>to</w:t>
      </w:r>
      <w:r w:rsidRPr="005820B7">
        <w:rPr>
          <w:rFonts w:ascii="Gilroy-Medium" w:hAnsi="Gilroy-Medium"/>
          <w:sz w:val="20"/>
        </w:rPr>
        <w:t xml:space="preserve"> </w:t>
      </w:r>
      <w:r w:rsidRPr="00513DE5">
        <w:rPr>
          <w:rFonts w:ascii="Gilroy-Medium" w:hAnsi="Gilroy-Medium"/>
          <w:sz w:val="20"/>
        </w:rPr>
        <w:t>it,</w:t>
      </w:r>
      <w:r w:rsidRPr="005820B7">
        <w:rPr>
          <w:rFonts w:ascii="Gilroy-Medium" w:hAnsi="Gilroy-Medium"/>
          <w:sz w:val="20"/>
        </w:rPr>
        <w:t xml:space="preserve"> </w:t>
      </w:r>
      <w:r w:rsidRPr="00513DE5">
        <w:rPr>
          <w:rFonts w:ascii="Gilroy-Medium" w:hAnsi="Gilroy-Medium"/>
          <w:sz w:val="20"/>
        </w:rPr>
        <w:t>the recommendation</w:t>
      </w:r>
      <w:r w:rsidRPr="005820B7">
        <w:rPr>
          <w:rFonts w:ascii="Gilroy-Medium" w:hAnsi="Gilroy-Medium"/>
          <w:sz w:val="20"/>
        </w:rPr>
        <w:t xml:space="preserve"> </w:t>
      </w:r>
      <w:r w:rsidRPr="00513DE5">
        <w:rPr>
          <w:rFonts w:ascii="Gilroy-Medium" w:hAnsi="Gilroy-Medium"/>
          <w:sz w:val="20"/>
        </w:rPr>
        <w:t>of</w:t>
      </w:r>
      <w:r w:rsidRPr="005820B7">
        <w:rPr>
          <w:rFonts w:ascii="Gilroy-Medium" w:hAnsi="Gilroy-Medium"/>
          <w:sz w:val="20"/>
        </w:rPr>
        <w:t xml:space="preserve"> </w:t>
      </w:r>
      <w:r w:rsidRPr="00513DE5">
        <w:rPr>
          <w:rFonts w:ascii="Gilroy-Medium" w:hAnsi="Gilroy-Medium"/>
          <w:sz w:val="20"/>
        </w:rPr>
        <w:t xml:space="preserve">the Committee, and the reasons for the recommendation. The summary and recommendation shall be signed by the Chair of the Committee and normally delivered to the </w:t>
      </w:r>
      <w:r w:rsidR="007C59BF" w:rsidRPr="00513DE5">
        <w:rPr>
          <w:rFonts w:ascii="Gilroy-Medium" w:hAnsi="Gilroy-Medium"/>
          <w:sz w:val="20"/>
        </w:rPr>
        <w:t xml:space="preserve">appellant </w:t>
      </w:r>
      <w:r w:rsidRPr="00513DE5">
        <w:rPr>
          <w:rFonts w:ascii="Gilroy-Medium" w:hAnsi="Gilroy-Medium"/>
          <w:sz w:val="20"/>
        </w:rPr>
        <w:t>and respondent within five (5) business days of the conclusion of the hearing with a copy to the Registrar and Provost and Vice</w:t>
      </w:r>
      <w:r w:rsidR="005820B7">
        <w:rPr>
          <w:rFonts w:ascii="Gilroy-Medium" w:hAnsi="Gilroy-Medium"/>
          <w:sz w:val="20"/>
        </w:rPr>
        <w:t>-</w:t>
      </w:r>
      <w:r w:rsidRPr="00513DE5">
        <w:rPr>
          <w:rFonts w:ascii="Gilroy-Medium" w:hAnsi="Gilroy-Medium"/>
          <w:sz w:val="20"/>
        </w:rPr>
        <w:t xml:space="preserve"> President Academic. The Chair of the Student Rights and Responsibilities Committee will oversee implementation of recommendations.</w:t>
      </w:r>
    </w:p>
    <w:p w14:paraId="65BEBC04" w14:textId="42981C13" w:rsidR="001F03C5" w:rsidRPr="00513DE5" w:rsidRDefault="001F03C5" w:rsidP="001B401B">
      <w:pPr>
        <w:pStyle w:val="ListParagraph"/>
        <w:numPr>
          <w:ilvl w:val="2"/>
          <w:numId w:val="22"/>
        </w:numPr>
        <w:tabs>
          <w:tab w:val="left" w:pos="1418"/>
        </w:tabs>
        <w:spacing w:before="115"/>
        <w:ind w:left="1418" w:right="939" w:hanging="567"/>
        <w:rPr>
          <w:rFonts w:ascii="Gilroy-Medium" w:hAnsi="Gilroy-Medium"/>
          <w:sz w:val="20"/>
        </w:rPr>
      </w:pPr>
      <w:r w:rsidRPr="00513DE5">
        <w:rPr>
          <w:rFonts w:ascii="Gilroy-Medium" w:hAnsi="Gilroy-Medium"/>
          <w:sz w:val="20"/>
        </w:rPr>
        <w:t>The recommendation of the Students Rights and Responsibilities Committee may be appealed by either party to the Provost and Vice-President Academic on the grounds of procedural error on the part of the committee</w:t>
      </w:r>
      <w:bookmarkStart w:id="7" w:name="_Hlk161733887"/>
      <w:r w:rsidR="00715BA8" w:rsidRPr="00513DE5">
        <w:rPr>
          <w:rFonts w:ascii="Gilroy-Medium" w:hAnsi="Gilroy-Medium"/>
          <w:sz w:val="20"/>
        </w:rPr>
        <w:t xml:space="preserve"> </w:t>
      </w:r>
      <w:r w:rsidR="00F57977" w:rsidRPr="00513DE5">
        <w:rPr>
          <w:rFonts w:ascii="Gilroy-Medium" w:hAnsi="Gilroy-Medium"/>
          <w:sz w:val="20"/>
        </w:rPr>
        <w:t>or bias or discrimination against either party on the part of the Student Rights and Responsibilities Committee</w:t>
      </w:r>
      <w:r w:rsidRPr="00513DE5">
        <w:rPr>
          <w:rFonts w:ascii="Gilroy-Medium" w:hAnsi="Gilroy-Medium"/>
          <w:sz w:val="20"/>
        </w:rPr>
        <w:t>.</w:t>
      </w:r>
    </w:p>
    <w:bookmarkEnd w:id="7"/>
    <w:p w14:paraId="613FDD69" w14:textId="267434B3" w:rsidR="001F03C5" w:rsidRDefault="001F03C5" w:rsidP="001B401B">
      <w:pPr>
        <w:pStyle w:val="ListParagraph"/>
        <w:numPr>
          <w:ilvl w:val="2"/>
          <w:numId w:val="22"/>
        </w:numPr>
        <w:tabs>
          <w:tab w:val="left" w:pos="1418"/>
        </w:tabs>
        <w:spacing w:before="115"/>
        <w:ind w:left="1418" w:right="939" w:hanging="567"/>
        <w:rPr>
          <w:rFonts w:ascii="Gilroy-Medium" w:hAnsi="Gilroy-Medium"/>
          <w:sz w:val="20"/>
        </w:rPr>
      </w:pPr>
      <w:r w:rsidRPr="00513DE5">
        <w:rPr>
          <w:rFonts w:ascii="Gilroy-Medium" w:hAnsi="Gilroy-Medium"/>
          <w:sz w:val="20"/>
        </w:rPr>
        <w:t>The decision of the Provost and Vice</w:t>
      </w:r>
      <w:r w:rsidR="005820B7">
        <w:rPr>
          <w:rFonts w:ascii="Gilroy-Medium" w:hAnsi="Gilroy-Medium"/>
          <w:sz w:val="20"/>
        </w:rPr>
        <w:t>-</w:t>
      </w:r>
      <w:r w:rsidRPr="00513DE5">
        <w:rPr>
          <w:rFonts w:ascii="Gilroy-Medium" w:hAnsi="Gilroy-Medium"/>
          <w:sz w:val="20"/>
        </w:rPr>
        <w:t>President Academic shall be final and binding.</w:t>
      </w:r>
    </w:p>
    <w:p w14:paraId="63B1C255" w14:textId="77777777" w:rsidR="005820B7" w:rsidRPr="00513DE5" w:rsidRDefault="005820B7" w:rsidP="001B401B">
      <w:pPr>
        <w:pStyle w:val="ListParagraph"/>
        <w:tabs>
          <w:tab w:val="left" w:pos="1418"/>
        </w:tabs>
        <w:spacing w:before="115"/>
        <w:ind w:left="1418" w:right="939" w:firstLine="0"/>
        <w:rPr>
          <w:rFonts w:ascii="Gilroy-Medium" w:hAnsi="Gilroy-Medium"/>
          <w:sz w:val="20"/>
        </w:rPr>
      </w:pPr>
    </w:p>
    <w:p w14:paraId="72C1A42C" w14:textId="77777777" w:rsidR="00BB419A" w:rsidRPr="005820B7" w:rsidRDefault="00BB419A" w:rsidP="001B401B">
      <w:pPr>
        <w:pStyle w:val="ListParagraph"/>
        <w:numPr>
          <w:ilvl w:val="0"/>
          <w:numId w:val="22"/>
        </w:numPr>
        <w:tabs>
          <w:tab w:val="left" w:pos="426"/>
        </w:tabs>
        <w:ind w:left="845" w:right="939" w:hanging="845"/>
        <w:rPr>
          <w:rFonts w:ascii="Gilroy-Medium" w:hAnsi="Gilroy-Medium"/>
          <w:b/>
          <w:bCs/>
          <w:spacing w:val="-2"/>
          <w:sz w:val="20"/>
        </w:rPr>
      </w:pPr>
      <w:r w:rsidRPr="005820B7">
        <w:rPr>
          <w:rFonts w:ascii="Gilroy-Medium" w:hAnsi="Gilroy-Medium"/>
          <w:b/>
          <w:bCs/>
          <w:spacing w:val="-2"/>
          <w:sz w:val="20"/>
        </w:rPr>
        <w:t>Records Management</w:t>
      </w:r>
    </w:p>
    <w:p w14:paraId="09C42931" w14:textId="77777777" w:rsidR="00BB419A" w:rsidRPr="00513DE5" w:rsidRDefault="00BB419A" w:rsidP="001B401B">
      <w:pPr>
        <w:pStyle w:val="ListParagraph"/>
        <w:numPr>
          <w:ilvl w:val="1"/>
          <w:numId w:val="22"/>
        </w:numPr>
        <w:tabs>
          <w:tab w:val="left" w:pos="851"/>
        </w:tabs>
        <w:spacing w:before="120"/>
        <w:ind w:left="851" w:right="939" w:hanging="425"/>
        <w:rPr>
          <w:rFonts w:ascii="Gilroy-Medium" w:hAnsi="Gilroy-Medium"/>
          <w:sz w:val="20"/>
        </w:rPr>
      </w:pPr>
      <w:r w:rsidRPr="00513DE5">
        <w:rPr>
          <w:rFonts w:ascii="Gilroy-Medium" w:hAnsi="Gilroy-Medium"/>
          <w:sz w:val="20"/>
        </w:rPr>
        <w:t>The</w:t>
      </w:r>
      <w:r w:rsidRPr="00D5730C">
        <w:rPr>
          <w:rFonts w:ascii="Gilroy-Medium" w:hAnsi="Gilroy-Medium"/>
          <w:sz w:val="20"/>
        </w:rPr>
        <w:t xml:space="preserve"> </w:t>
      </w:r>
      <w:r w:rsidRPr="00513DE5">
        <w:rPr>
          <w:rFonts w:ascii="Gilroy-Medium" w:hAnsi="Gilroy-Medium"/>
          <w:sz w:val="20"/>
        </w:rPr>
        <w:t>Student</w:t>
      </w:r>
      <w:r w:rsidRPr="00D5730C">
        <w:rPr>
          <w:rFonts w:ascii="Gilroy-Medium" w:hAnsi="Gilroy-Medium"/>
          <w:sz w:val="20"/>
        </w:rPr>
        <w:t xml:space="preserve"> </w:t>
      </w:r>
      <w:r w:rsidRPr="00513DE5">
        <w:rPr>
          <w:rFonts w:ascii="Gilroy-Medium" w:hAnsi="Gilroy-Medium"/>
          <w:sz w:val="20"/>
        </w:rPr>
        <w:t>Rights</w:t>
      </w:r>
      <w:r w:rsidRPr="00D5730C">
        <w:rPr>
          <w:rFonts w:ascii="Gilroy-Medium" w:hAnsi="Gilroy-Medium"/>
          <w:sz w:val="20"/>
        </w:rPr>
        <w:t xml:space="preserve"> </w:t>
      </w:r>
      <w:r w:rsidRPr="00513DE5">
        <w:rPr>
          <w:rFonts w:ascii="Gilroy-Medium" w:hAnsi="Gilroy-Medium"/>
          <w:sz w:val="20"/>
        </w:rPr>
        <w:t>and</w:t>
      </w:r>
      <w:r w:rsidRPr="00D5730C">
        <w:rPr>
          <w:rFonts w:ascii="Gilroy-Medium" w:hAnsi="Gilroy-Medium"/>
          <w:sz w:val="20"/>
        </w:rPr>
        <w:t xml:space="preserve"> </w:t>
      </w:r>
      <w:r w:rsidRPr="00513DE5">
        <w:rPr>
          <w:rFonts w:ascii="Gilroy-Medium" w:hAnsi="Gilroy-Medium"/>
          <w:sz w:val="20"/>
        </w:rPr>
        <w:t>Responsibilities</w:t>
      </w:r>
      <w:r w:rsidRPr="00D5730C">
        <w:rPr>
          <w:rFonts w:ascii="Gilroy-Medium" w:hAnsi="Gilroy-Medium"/>
          <w:sz w:val="20"/>
        </w:rPr>
        <w:t xml:space="preserve"> </w:t>
      </w:r>
      <w:r w:rsidRPr="00513DE5">
        <w:rPr>
          <w:rFonts w:ascii="Gilroy-Medium" w:hAnsi="Gilroy-Medium"/>
          <w:sz w:val="20"/>
        </w:rPr>
        <w:t>Committee</w:t>
      </w:r>
      <w:r w:rsidRPr="00D5730C">
        <w:rPr>
          <w:rFonts w:ascii="Gilroy-Medium" w:hAnsi="Gilroy-Medium"/>
          <w:sz w:val="20"/>
        </w:rPr>
        <w:t xml:space="preserve"> </w:t>
      </w:r>
      <w:r w:rsidRPr="00513DE5">
        <w:rPr>
          <w:rFonts w:ascii="Gilroy-Medium" w:hAnsi="Gilroy-Medium"/>
          <w:sz w:val="20"/>
        </w:rPr>
        <w:t>and the</w:t>
      </w:r>
      <w:r w:rsidRPr="00D5730C">
        <w:rPr>
          <w:rFonts w:ascii="Gilroy-Medium" w:hAnsi="Gilroy-Medium"/>
          <w:sz w:val="20"/>
        </w:rPr>
        <w:t xml:space="preserve"> </w:t>
      </w:r>
      <w:r w:rsidRPr="00513DE5">
        <w:rPr>
          <w:rFonts w:ascii="Gilroy-Medium" w:hAnsi="Gilroy-Medium"/>
          <w:sz w:val="20"/>
        </w:rPr>
        <w:t>Registrar</w:t>
      </w:r>
      <w:r w:rsidRPr="00D5730C">
        <w:rPr>
          <w:rFonts w:ascii="Gilroy-Medium" w:hAnsi="Gilroy-Medium"/>
          <w:sz w:val="20"/>
        </w:rPr>
        <w:t xml:space="preserve"> </w:t>
      </w:r>
      <w:r w:rsidRPr="00513DE5">
        <w:rPr>
          <w:rFonts w:ascii="Gilroy-Medium" w:hAnsi="Gilroy-Medium"/>
          <w:sz w:val="20"/>
        </w:rPr>
        <w:t>will</w:t>
      </w:r>
      <w:r w:rsidRPr="00D5730C">
        <w:rPr>
          <w:rFonts w:ascii="Gilroy-Medium" w:hAnsi="Gilroy-Medium"/>
          <w:sz w:val="20"/>
        </w:rPr>
        <w:t xml:space="preserve"> </w:t>
      </w:r>
      <w:r w:rsidRPr="00513DE5">
        <w:rPr>
          <w:rFonts w:ascii="Gilroy-Medium" w:hAnsi="Gilroy-Medium"/>
          <w:sz w:val="20"/>
        </w:rPr>
        <w:t>create</w:t>
      </w:r>
      <w:r w:rsidRPr="00D5730C">
        <w:rPr>
          <w:rFonts w:ascii="Gilroy-Medium" w:hAnsi="Gilroy-Medium"/>
          <w:sz w:val="20"/>
        </w:rPr>
        <w:t xml:space="preserve"> </w:t>
      </w:r>
      <w:r w:rsidRPr="00513DE5">
        <w:rPr>
          <w:rFonts w:ascii="Gilroy-Medium" w:hAnsi="Gilroy-Medium"/>
          <w:sz w:val="20"/>
        </w:rPr>
        <w:t>and</w:t>
      </w:r>
      <w:r w:rsidRPr="00D5730C">
        <w:rPr>
          <w:rFonts w:ascii="Gilroy-Medium" w:hAnsi="Gilroy-Medium"/>
          <w:sz w:val="20"/>
        </w:rPr>
        <w:t xml:space="preserve"> </w:t>
      </w:r>
      <w:r w:rsidRPr="00513DE5">
        <w:rPr>
          <w:rFonts w:ascii="Gilroy-Medium" w:hAnsi="Gilroy-Medium"/>
          <w:sz w:val="20"/>
        </w:rPr>
        <w:t>maintain,</w:t>
      </w:r>
      <w:r w:rsidRPr="00D5730C">
        <w:rPr>
          <w:rFonts w:ascii="Gilroy-Medium" w:hAnsi="Gilroy-Medium"/>
          <w:sz w:val="20"/>
        </w:rPr>
        <w:t xml:space="preserve"> </w:t>
      </w:r>
      <w:r w:rsidRPr="00513DE5">
        <w:rPr>
          <w:rFonts w:ascii="Gilroy-Medium" w:hAnsi="Gilroy-Medium"/>
          <w:sz w:val="20"/>
        </w:rPr>
        <w:t>In confidence, the record of proceedings and outcomes. The records will be stored/destroyed as per the Records Management Policy of the Polytechnic.</w:t>
      </w:r>
    </w:p>
    <w:bookmarkEnd w:id="5"/>
    <w:bookmarkEnd w:id="6"/>
    <w:p w14:paraId="58717A48" w14:textId="77777777" w:rsidR="0030121F" w:rsidRPr="00D5730C" w:rsidRDefault="0030121F" w:rsidP="001B401B">
      <w:pPr>
        <w:pStyle w:val="ListParagraph"/>
        <w:tabs>
          <w:tab w:val="left" w:pos="851"/>
        </w:tabs>
        <w:spacing w:before="120"/>
        <w:ind w:left="851" w:right="939" w:firstLine="0"/>
        <w:rPr>
          <w:rFonts w:ascii="Gilroy-Medium" w:hAnsi="Gilroy-Medium"/>
          <w:sz w:val="20"/>
        </w:rPr>
      </w:pPr>
    </w:p>
    <w:sectPr w:rsidR="0030121F" w:rsidRPr="00D5730C">
      <w:pgSz w:w="12240" w:h="15840"/>
      <w:pgMar w:top="1260" w:right="360" w:bottom="1240" w:left="1160" w:header="526" w:footer="10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47A6B" w14:textId="77777777" w:rsidR="008E706F" w:rsidRDefault="008E706F" w:rsidP="00F47562">
      <w:pPr>
        <w:spacing w:after="0" w:line="240" w:lineRule="auto"/>
      </w:pPr>
      <w:r>
        <w:separator/>
      </w:r>
    </w:p>
  </w:endnote>
  <w:endnote w:type="continuationSeparator" w:id="0">
    <w:p w14:paraId="3AEBFFEE" w14:textId="77777777" w:rsidR="008E706F" w:rsidRDefault="008E706F" w:rsidP="00F47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roy-Medium">
    <w:panose1 w:val="00000600000000000000"/>
    <w:charset w:val="00"/>
    <w:family w:val="auto"/>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FDDEF" w14:textId="77777777" w:rsidR="000D4035" w:rsidRDefault="000D4035">
    <w:pPr>
      <w:pStyle w:val="BodyText"/>
      <w:spacing w:line="14" w:lineRule="auto"/>
    </w:pPr>
    <w:r>
      <w:rPr>
        <w:noProof/>
      </w:rPr>
      <mc:AlternateContent>
        <mc:Choice Requires="wps">
          <w:drawing>
            <wp:anchor distT="0" distB="0" distL="0" distR="0" simplePos="0" relativeHeight="251666432" behindDoc="1" locked="0" layoutInCell="1" allowOverlap="1" wp14:anchorId="5EFE2557" wp14:editId="56EB76D6">
              <wp:simplePos x="0" y="0"/>
              <wp:positionH relativeFrom="page">
                <wp:posOffset>6595871</wp:posOffset>
              </wp:positionH>
              <wp:positionV relativeFrom="page">
                <wp:posOffset>9282960</wp:posOffset>
              </wp:positionV>
              <wp:extent cx="761365" cy="18224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1365" cy="182245"/>
                      </a:xfrm>
                      <a:prstGeom prst="rect">
                        <a:avLst/>
                      </a:prstGeom>
                    </wps:spPr>
                    <wps:txbx>
                      <w:txbxContent>
                        <w:p w14:paraId="54AD7B00" w14:textId="77777777" w:rsidR="000D4035" w:rsidRDefault="000D4035">
                          <w:pPr>
                            <w:spacing w:before="13"/>
                            <w:ind w:left="60"/>
                            <w:rPr>
                              <w:rFonts w:ascii="Arial"/>
                            </w:rPr>
                          </w:pPr>
                          <w:r>
                            <w:rPr>
                              <w:rFonts w:ascii="Arial"/>
                            </w:rPr>
                            <w:fldChar w:fldCharType="begin"/>
                          </w:r>
                          <w:r>
                            <w:rPr>
                              <w:rFonts w:ascii="Arial"/>
                            </w:rPr>
                            <w:instrText xml:space="preserve"> PAGE </w:instrText>
                          </w:r>
                          <w:r>
                            <w:rPr>
                              <w:rFonts w:ascii="Arial"/>
                            </w:rPr>
                            <w:fldChar w:fldCharType="separate"/>
                          </w:r>
                          <w:r>
                            <w:rPr>
                              <w:rFonts w:ascii="Arial"/>
                            </w:rPr>
                            <w:t>10</w:t>
                          </w:r>
                          <w:r>
                            <w:rPr>
                              <w:rFonts w:ascii="Arial"/>
                            </w:rPr>
                            <w:fldChar w:fldCharType="end"/>
                          </w:r>
                          <w:r>
                            <w:rPr>
                              <w:rFonts w:ascii="Arial"/>
                            </w:rPr>
                            <w:t xml:space="preserve"> |</w:t>
                          </w:r>
                          <w:r>
                            <w:rPr>
                              <w:rFonts w:ascii="Arial"/>
                              <w:spacing w:val="3"/>
                            </w:rPr>
                            <w:t xml:space="preserve"> </w:t>
                          </w:r>
                          <w:r>
                            <w:rPr>
                              <w:rFonts w:ascii="Arial"/>
                              <w:color w:val="7D7D7D"/>
                            </w:rPr>
                            <w:t>P</w:t>
                          </w:r>
                          <w:r>
                            <w:rPr>
                              <w:rFonts w:ascii="Arial"/>
                              <w:color w:val="7D7D7D"/>
                              <w:spacing w:val="-2"/>
                            </w:rPr>
                            <w:t xml:space="preserve"> </w:t>
                          </w:r>
                          <w:r>
                            <w:rPr>
                              <w:rFonts w:ascii="Arial"/>
                              <w:color w:val="7D7D7D"/>
                              <w:spacing w:val="19"/>
                            </w:rPr>
                            <w:t xml:space="preserve">age </w:t>
                          </w:r>
                        </w:p>
                      </w:txbxContent>
                    </wps:txbx>
                    <wps:bodyPr wrap="square" lIns="0" tIns="0" rIns="0" bIns="0" rtlCol="0">
                      <a:noAutofit/>
                    </wps:bodyPr>
                  </wps:wsp>
                </a:graphicData>
              </a:graphic>
            </wp:anchor>
          </w:drawing>
        </mc:Choice>
        <mc:Fallback>
          <w:pict>
            <v:shapetype w14:anchorId="5EFE2557" id="_x0000_t202" coordsize="21600,21600" o:spt="202" path="m,l,21600r21600,l21600,xe">
              <v:stroke joinstyle="miter"/>
              <v:path gradientshapeok="t" o:connecttype="rect"/>
            </v:shapetype>
            <v:shape id="Textbox 14" o:spid="_x0000_s1027" type="#_x0000_t202" style="position:absolute;margin-left:519.35pt;margin-top:730.95pt;width:59.95pt;height:14.3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" filled="f" stroked="f">
              <v:textbox inset="0,0,0,0">
                <w:txbxContent>
                  <w:p w14:paraId="54AD7B00" w14:textId="77777777" w:rsidR="000D4035" w:rsidRDefault="000D4035">
                    <w:pPr>
                      <w:spacing w:before="13"/>
                      <w:ind w:left="60"/>
                      <w:rPr>
                        <w:rFonts w:ascii="Arial"/>
                      </w:rPr>
                    </w:pPr>
                    <w:r>
                      <w:rPr>
                        <w:rFonts w:ascii="Arial"/>
                      </w:rPr>
                      <w:fldChar w:fldCharType="begin"/>
                    </w:r>
                    <w:r>
                      <w:rPr>
                        <w:rFonts w:ascii="Arial"/>
                      </w:rPr>
                      <w:instrText xml:space="preserve"> PAGE </w:instrText>
                    </w:r>
                    <w:r>
                      <w:rPr>
                        <w:rFonts w:ascii="Arial"/>
                      </w:rPr>
                      <w:fldChar w:fldCharType="separate"/>
                    </w:r>
                    <w:r>
                      <w:rPr>
                        <w:rFonts w:ascii="Arial"/>
                      </w:rPr>
                      <w:t>10</w:t>
                    </w:r>
                    <w:r>
                      <w:rPr>
                        <w:rFonts w:ascii="Arial"/>
                      </w:rPr>
                      <w:fldChar w:fldCharType="end"/>
                    </w:r>
                    <w:r>
                      <w:rPr>
                        <w:rFonts w:ascii="Arial"/>
                      </w:rPr>
                      <w:t xml:space="preserve"> |</w:t>
                    </w:r>
                    <w:r>
                      <w:rPr>
                        <w:rFonts w:ascii="Arial"/>
                        <w:spacing w:val="3"/>
                      </w:rPr>
                      <w:t xml:space="preserve"> </w:t>
                    </w:r>
                    <w:r>
                      <w:rPr>
                        <w:rFonts w:ascii="Arial"/>
                        <w:color w:val="7D7D7D"/>
                      </w:rPr>
                      <w:t>P</w:t>
                    </w:r>
                    <w:r>
                      <w:rPr>
                        <w:rFonts w:ascii="Arial"/>
                        <w:color w:val="7D7D7D"/>
                        <w:spacing w:val="-2"/>
                      </w:rPr>
                      <w:t xml:space="preserve"> </w:t>
                    </w:r>
                    <w:r>
                      <w:rPr>
                        <w:rFonts w:ascii="Arial"/>
                        <w:color w:val="7D7D7D"/>
                        <w:spacing w:val="19"/>
                      </w:rPr>
                      <w:t xml:space="preserve">age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73F02" w14:textId="024CB417" w:rsidR="00E57B22" w:rsidRDefault="0021348B">
    <w:pPr>
      <w:pStyle w:val="BodyText"/>
      <w:spacing w:line="14" w:lineRule="auto"/>
    </w:pPr>
    <w:r>
      <w:rPr>
        <w:noProof/>
      </w:rPr>
      <mc:AlternateContent>
        <mc:Choice Requires="wps">
          <w:drawing>
            <wp:anchor distT="0" distB="0" distL="114300" distR="114300" simplePos="0" relativeHeight="251661312" behindDoc="1" locked="0" layoutInCell="1" allowOverlap="1" wp14:anchorId="016BC64E" wp14:editId="1BA0C906">
              <wp:simplePos x="0" y="0"/>
              <wp:positionH relativeFrom="page">
                <wp:posOffset>895985</wp:posOffset>
              </wp:positionH>
              <wp:positionV relativeFrom="page">
                <wp:posOffset>9270365</wp:posOffset>
              </wp:positionV>
              <wp:extent cx="6503035" cy="63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303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2EF84" id="Rectangle 4" o:spid="_x0000_s1026" style="position:absolute;margin-left:70.55pt;margin-top:729.95pt;width:512.05pt;height:.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" fillcolor="#d9d9d9" stroked="f">
              <w10:wrap anchorx="page" anchory="page"/>
            </v:rect>
          </w:pict>
        </mc:Fallback>
      </mc:AlternateContent>
    </w:r>
    <w:r>
      <w:rPr>
        <w:noProof/>
      </w:rPr>
      <mc:AlternateContent>
        <mc:Choice Requires="wps">
          <w:drawing>
            <wp:anchor distT="0" distB="0" distL="114300" distR="114300" simplePos="0" relativeHeight="251662336" behindDoc="1" locked="0" layoutInCell="1" allowOverlap="1" wp14:anchorId="1EA34740" wp14:editId="3A33D991">
              <wp:simplePos x="0" y="0"/>
              <wp:positionH relativeFrom="page">
                <wp:posOffset>6595745</wp:posOffset>
              </wp:positionH>
              <wp:positionV relativeFrom="page">
                <wp:posOffset>9283065</wp:posOffset>
              </wp:positionV>
              <wp:extent cx="761365" cy="1822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96442" w14:textId="77777777" w:rsidR="00E57B22" w:rsidRDefault="00C50821">
                          <w:pPr>
                            <w:spacing w:before="13"/>
                            <w:ind w:left="60"/>
                          </w:pPr>
                          <w:r>
                            <w:fldChar w:fldCharType="begin"/>
                          </w:r>
                          <w:r>
                            <w:instrText xml:space="preserve"> PAGE </w:instrText>
                          </w:r>
                          <w:r>
                            <w:fldChar w:fldCharType="separate"/>
                          </w:r>
                          <w:r>
                            <w:t>11</w:t>
                          </w:r>
                          <w:r>
                            <w:fldChar w:fldCharType="end"/>
                          </w:r>
                          <w:r>
                            <w:t xml:space="preserve"> |</w:t>
                          </w:r>
                          <w:r>
                            <w:rPr>
                              <w:spacing w:val="3"/>
                            </w:rPr>
                            <w:t xml:space="preserve"> </w:t>
                          </w:r>
                          <w:r>
                            <w:rPr>
                              <w:color w:val="7D7D7D"/>
                            </w:rPr>
                            <w:t>P</w:t>
                          </w:r>
                          <w:r>
                            <w:rPr>
                              <w:color w:val="7D7D7D"/>
                              <w:spacing w:val="-2"/>
                            </w:rPr>
                            <w:t xml:space="preserve"> </w:t>
                          </w:r>
                          <w:r>
                            <w:rPr>
                              <w:color w:val="7D7D7D"/>
                              <w:spacing w:val="19"/>
                            </w:rPr>
                            <w:t xml:space="preserve">age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A34740" id="_x0000_t202" coordsize="21600,21600" o:spt="202" path="m,l,21600r21600,l21600,xe">
              <v:stroke joinstyle="miter"/>
              <v:path gradientshapeok="t" o:connecttype="rect"/>
            </v:shapetype>
            <v:shape id="Text Box 2" o:spid="_x0000_s1029" type="#_x0000_t202" style="position:absolute;margin-left:519.35pt;margin-top:730.95pt;width:59.95pt;height:14.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" filled="f" stroked="f">
              <v:textbox inset="0,0,0,0">
                <w:txbxContent>
                  <w:p w14:paraId="66696442" w14:textId="77777777" w:rsidR="00E57B22" w:rsidRDefault="00C50821">
                    <w:pPr>
                      <w:spacing w:before="13"/>
                      <w:ind w:left="60"/>
                    </w:pPr>
                    <w:r>
                      <w:fldChar w:fldCharType="begin"/>
                    </w:r>
                    <w:r>
                      <w:instrText xml:space="preserve"> PAGE </w:instrText>
                    </w:r>
                    <w:r>
                      <w:fldChar w:fldCharType="separate"/>
                    </w:r>
                    <w:r>
                      <w:t>11</w:t>
                    </w:r>
                    <w:r>
                      <w:fldChar w:fldCharType="end"/>
                    </w:r>
                    <w:r>
                      <w:t xml:space="preserve"> |</w:t>
                    </w:r>
                    <w:r>
                      <w:rPr>
                        <w:spacing w:val="3"/>
                      </w:rPr>
                      <w:t xml:space="preserve"> </w:t>
                    </w:r>
                    <w:r>
                      <w:rPr>
                        <w:color w:val="7D7D7D"/>
                      </w:rPr>
                      <w:t>P</w:t>
                    </w:r>
                    <w:r>
                      <w:rPr>
                        <w:color w:val="7D7D7D"/>
                        <w:spacing w:val="-2"/>
                      </w:rPr>
                      <w:t xml:space="preserve"> </w:t>
                    </w:r>
                    <w:r>
                      <w:rPr>
                        <w:color w:val="7D7D7D"/>
                        <w:spacing w:val="19"/>
                      </w:rPr>
                      <w:t xml:space="preserve">age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313FB" w14:textId="77777777" w:rsidR="008E706F" w:rsidRDefault="008E706F" w:rsidP="00F47562">
      <w:pPr>
        <w:spacing w:after="0" w:line="240" w:lineRule="auto"/>
      </w:pPr>
      <w:r>
        <w:separator/>
      </w:r>
    </w:p>
  </w:footnote>
  <w:footnote w:type="continuationSeparator" w:id="0">
    <w:p w14:paraId="32166282" w14:textId="77777777" w:rsidR="008E706F" w:rsidRDefault="008E706F" w:rsidP="00F47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853F" w14:textId="24DB8358" w:rsidR="000D4035" w:rsidRDefault="00513DE5">
    <w:pPr>
      <w:pStyle w:val="BodyText"/>
      <w:spacing w:line="14" w:lineRule="auto"/>
    </w:pPr>
    <w:r>
      <w:rPr>
        <w:noProof/>
      </w:rPr>
      <mc:AlternateContent>
        <mc:Choice Requires="wps">
          <w:drawing>
            <wp:anchor distT="0" distB="0" distL="0" distR="0" simplePos="0" relativeHeight="251665408" behindDoc="1" locked="0" layoutInCell="1" allowOverlap="1" wp14:anchorId="29120DD4" wp14:editId="5085D0A3">
              <wp:simplePos x="0" y="0"/>
              <wp:positionH relativeFrom="page">
                <wp:posOffset>752144</wp:posOffset>
              </wp:positionH>
              <wp:positionV relativeFrom="page">
                <wp:posOffset>573405</wp:posOffset>
              </wp:positionV>
              <wp:extent cx="3711575" cy="22479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1575" cy="224790"/>
                      </a:xfrm>
                      <a:prstGeom prst="rect">
                        <a:avLst/>
                      </a:prstGeom>
                    </wps:spPr>
                    <wps:txbx>
                      <w:txbxContent>
                        <w:p w14:paraId="7FB8193F" w14:textId="5F77FD2B" w:rsidR="000D4035" w:rsidRPr="00513DE5" w:rsidRDefault="00EB705D">
                          <w:pPr>
                            <w:spacing w:before="11"/>
                            <w:ind w:left="20"/>
                            <w:rPr>
                              <w:rFonts w:ascii="Gilroy-Medium" w:hAnsi="Gilroy-Medium"/>
                              <w:b/>
                              <w:sz w:val="28"/>
                            </w:rPr>
                          </w:pPr>
                          <w:r w:rsidRPr="00513DE5">
                            <w:rPr>
                              <w:rFonts w:ascii="Gilroy-Medium" w:hAnsi="Gilroy-Medium"/>
                              <w:b/>
                              <w:sz w:val="28"/>
                            </w:rPr>
                            <w:t>ACADEMIC MISCONDUCT PROCEDURE</w:t>
                          </w:r>
                        </w:p>
                      </w:txbxContent>
                    </wps:txbx>
                    <wps:bodyPr wrap="square" lIns="0" tIns="0" rIns="0" bIns="0" rtlCol="0">
                      <a:noAutofit/>
                    </wps:bodyPr>
                  </wps:wsp>
                </a:graphicData>
              </a:graphic>
            </wp:anchor>
          </w:drawing>
        </mc:Choice>
        <mc:Fallback>
          <w:pict>
            <v:shapetype w14:anchorId="29120DD4" id="_x0000_t202" coordsize="21600,21600" o:spt="202" path="m,l,21600r21600,l21600,xe">
              <v:stroke joinstyle="miter"/>
              <v:path gradientshapeok="t" o:connecttype="rect"/>
            </v:shapetype>
            <v:shape id="Textbox 13" o:spid="_x0000_s1026" type="#_x0000_t202" style="position:absolute;margin-left:59.2pt;margin-top:45.15pt;width:292.25pt;height:17.7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" filled="f" stroked="f">
              <v:textbox inset="0,0,0,0">
                <w:txbxContent>
                  <w:p w14:paraId="7FB8193F" w14:textId="5F77FD2B" w:rsidR="000D4035" w:rsidRPr="00513DE5" w:rsidRDefault="00EB705D">
                    <w:pPr>
                      <w:spacing w:before="11"/>
                      <w:ind w:left="20"/>
                      <w:rPr>
                        <w:rFonts w:ascii="Gilroy-Medium" w:hAnsi="Gilroy-Medium"/>
                        <w:b/>
                        <w:sz w:val="28"/>
                      </w:rPr>
                    </w:pPr>
                    <w:r w:rsidRPr="00513DE5">
                      <w:rPr>
                        <w:rFonts w:ascii="Gilroy-Medium" w:hAnsi="Gilroy-Medium"/>
                        <w:b/>
                        <w:sz w:val="28"/>
                      </w:rPr>
                      <w:t>ACADEMIC MISCONDUCT PROCEDURE</w:t>
                    </w:r>
                  </w:p>
                </w:txbxContent>
              </v:textbox>
              <w10:wrap anchorx="page" anchory="page"/>
            </v:shape>
          </w:pict>
        </mc:Fallback>
      </mc:AlternateContent>
    </w:r>
    <w:r w:rsidR="000D4035">
      <w:rPr>
        <w:noProof/>
      </w:rPr>
      <w:drawing>
        <wp:anchor distT="0" distB="0" distL="0" distR="0" simplePos="0" relativeHeight="251664384" behindDoc="1" locked="0" layoutInCell="1" allowOverlap="1" wp14:anchorId="569E2583" wp14:editId="1CEAD584">
          <wp:simplePos x="0" y="0"/>
          <wp:positionH relativeFrom="page">
            <wp:posOffset>5217568</wp:posOffset>
          </wp:positionH>
          <wp:positionV relativeFrom="page">
            <wp:posOffset>517620</wp:posOffset>
          </wp:positionV>
          <wp:extent cx="1696084" cy="281940"/>
          <wp:effectExtent l="0" t="0" r="0" b="0"/>
          <wp:wrapNone/>
          <wp:docPr id="1562281696" name="Image 12">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hlinkClick r:id="rId1"/>
                  </pic:cNvPr>
                  <pic:cNvPicPr/>
                </pic:nvPicPr>
                <pic:blipFill>
                  <a:blip r:embed="rId2" cstate="print"/>
                  <a:stretch>
                    <a:fillRect/>
                  </a:stretch>
                </pic:blipFill>
                <pic:spPr>
                  <a:xfrm>
                    <a:off x="0" y="0"/>
                    <a:ext cx="1696084" cy="2819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5E4D5" w14:textId="1792D62E" w:rsidR="00E57B22" w:rsidRDefault="008A51F0">
    <w:pPr>
      <w:pStyle w:val="BodyText"/>
      <w:spacing w:line="14" w:lineRule="auto"/>
    </w:pPr>
    <w:r>
      <w:rPr>
        <w:noProof/>
      </w:rPr>
      <mc:AlternateContent>
        <mc:Choice Requires="wps">
          <w:drawing>
            <wp:anchor distT="0" distB="0" distL="114300" distR="114300" simplePos="0" relativeHeight="251660288" behindDoc="1" locked="0" layoutInCell="1" allowOverlap="1" wp14:anchorId="1B720D0F" wp14:editId="5D3D10FB">
              <wp:simplePos x="0" y="0"/>
              <wp:positionH relativeFrom="page">
                <wp:posOffset>734722</wp:posOffset>
              </wp:positionH>
              <wp:positionV relativeFrom="page">
                <wp:posOffset>441325</wp:posOffset>
              </wp:positionV>
              <wp:extent cx="3711575" cy="22479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157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11C78" w14:textId="7F8F29EB" w:rsidR="00E57B22" w:rsidRPr="008A51F0" w:rsidRDefault="00C50821">
                          <w:pPr>
                            <w:spacing w:before="11"/>
                            <w:ind w:left="20"/>
                            <w:rPr>
                              <w:rFonts w:ascii="Gilroy-Medium" w:hAnsi="Gilroy-Medium"/>
                              <w:b/>
                              <w:sz w:val="28"/>
                            </w:rPr>
                          </w:pPr>
                          <w:r w:rsidRPr="008A51F0">
                            <w:rPr>
                              <w:rFonts w:ascii="Gilroy-Medium" w:hAnsi="Gilroy-Medium"/>
                              <w:b/>
                              <w:sz w:val="28"/>
                            </w:rPr>
                            <w:t>ACADEMIC MISCONDUCT</w:t>
                          </w:r>
                          <w:r w:rsidR="00F47562" w:rsidRPr="008A51F0">
                            <w:rPr>
                              <w:rFonts w:ascii="Gilroy-Medium" w:hAnsi="Gilroy-Medium"/>
                              <w:b/>
                              <w:spacing w:val="-11"/>
                              <w:sz w:val="28"/>
                            </w:rPr>
                            <w:t xml:space="preserve"> PROCEDURE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20D0F" id="_x0000_t202" coordsize="21600,21600" o:spt="202" path="m,l,21600r21600,l21600,xe">
              <v:stroke joinstyle="miter"/>
              <v:path gradientshapeok="t" o:connecttype="rect"/>
            </v:shapetype>
            <v:shape id="Text Box 5" o:spid="_x0000_s1028" type="#_x0000_t202" style="position:absolute;margin-left:57.85pt;margin-top:34.75pt;width:292.25pt;height:17.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" filled="f" stroked="f">
              <v:textbox inset="0,0,0,0">
                <w:txbxContent>
                  <w:p w14:paraId="78F11C78" w14:textId="7F8F29EB" w:rsidR="00E57B22" w:rsidRPr="008A51F0" w:rsidRDefault="00C50821">
                    <w:pPr>
                      <w:spacing w:before="11"/>
                      <w:ind w:left="20"/>
                      <w:rPr>
                        <w:rFonts w:ascii="Gilroy-Medium" w:hAnsi="Gilroy-Medium"/>
                        <w:b/>
                        <w:sz w:val="28"/>
                      </w:rPr>
                    </w:pPr>
                    <w:r w:rsidRPr="008A51F0">
                      <w:rPr>
                        <w:rFonts w:ascii="Gilroy-Medium" w:hAnsi="Gilroy-Medium"/>
                        <w:b/>
                        <w:sz w:val="28"/>
                      </w:rPr>
                      <w:t>ACADEMIC MISCONDUCT</w:t>
                    </w:r>
                    <w:r w:rsidR="00F47562" w:rsidRPr="008A51F0">
                      <w:rPr>
                        <w:rFonts w:ascii="Gilroy-Medium" w:hAnsi="Gilroy-Medium"/>
                        <w:b/>
                        <w:spacing w:val="-11"/>
                        <w:sz w:val="28"/>
                      </w:rPr>
                      <w:t xml:space="preserve"> PROCEDURE</w:t>
                    </w:r>
                  </w:p>
                </w:txbxContent>
              </v:textbox>
              <w10:wrap anchorx="page" anchory="page"/>
            </v:shape>
          </w:pict>
        </mc:Fallback>
      </mc:AlternateContent>
    </w:r>
    <w:r w:rsidR="00C50821">
      <w:rPr>
        <w:noProof/>
      </w:rPr>
      <w:drawing>
        <wp:anchor distT="0" distB="0" distL="0" distR="0" simplePos="0" relativeHeight="251659264" behindDoc="1" locked="0" layoutInCell="1" allowOverlap="1" wp14:anchorId="0F0E082F" wp14:editId="49485FC1">
          <wp:simplePos x="0" y="0"/>
          <wp:positionH relativeFrom="page">
            <wp:posOffset>5476875</wp:posOffset>
          </wp:positionH>
          <wp:positionV relativeFrom="page">
            <wp:posOffset>334009</wp:posOffset>
          </wp:positionV>
          <wp:extent cx="1696084" cy="281940"/>
          <wp:effectExtent l="0" t="0" r="0" b="0"/>
          <wp:wrapNone/>
          <wp:docPr id="133002948" name="Picture 13300294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2" cstate="print"/>
                  <a:stretch>
                    <a:fillRect/>
                  </a:stretch>
                </pic:blipFill>
                <pic:spPr>
                  <a:xfrm>
                    <a:off x="0" y="0"/>
                    <a:ext cx="1696084" cy="2819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56C1"/>
    <w:multiLevelType w:val="multilevel"/>
    <w:tmpl w:val="E4FC1544"/>
    <w:lvl w:ilvl="0">
      <w:start w:val="1"/>
      <w:numFmt w:val="decimal"/>
      <w:lvlText w:val="%1"/>
      <w:lvlJc w:val="left"/>
      <w:pPr>
        <w:ind w:left="495" w:hanging="495"/>
      </w:pPr>
      <w:rPr>
        <w:rFonts w:hint="default"/>
      </w:rPr>
    </w:lvl>
    <w:lvl w:ilvl="1">
      <w:start w:val="2"/>
      <w:numFmt w:val="decimal"/>
      <w:lvlText w:val="%1.%2"/>
      <w:lvlJc w:val="left"/>
      <w:pPr>
        <w:ind w:left="967" w:hanging="495"/>
      </w:pPr>
      <w:rPr>
        <w:rFonts w:hint="default"/>
      </w:rPr>
    </w:lvl>
    <w:lvl w:ilvl="2">
      <w:start w:val="1"/>
      <w:numFmt w:val="decimal"/>
      <w:lvlText w:val="%1.%2.%3"/>
      <w:lvlJc w:val="left"/>
      <w:pPr>
        <w:ind w:left="1664" w:hanging="720"/>
      </w:pPr>
      <w:rPr>
        <w:rFonts w:hint="default"/>
      </w:rPr>
    </w:lvl>
    <w:lvl w:ilvl="3">
      <w:start w:val="2"/>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 w15:restartNumberingAfterBreak="0">
    <w:nsid w:val="058B4454"/>
    <w:multiLevelType w:val="hybridMultilevel"/>
    <w:tmpl w:val="09AED698"/>
    <w:lvl w:ilvl="0" w:tplc="5E2050B6">
      <w:start w:val="1"/>
      <w:numFmt w:val="decimal"/>
      <w:lvlText w:val="%1.2.1.1"/>
      <w:lvlJc w:val="left"/>
      <w:pPr>
        <w:ind w:left="3256"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6CF6D32"/>
    <w:multiLevelType w:val="hybridMultilevel"/>
    <w:tmpl w:val="B63CC0F6"/>
    <w:lvl w:ilvl="0" w:tplc="1C9613B8">
      <w:start w:val="1"/>
      <w:numFmt w:val="decimal"/>
      <w:lvlText w:val="%1."/>
      <w:lvlJc w:val="left"/>
      <w:pPr>
        <w:ind w:left="1277" w:hanging="284"/>
      </w:pPr>
      <w:rPr>
        <w:rFonts w:ascii="Gilroy-Medium" w:eastAsia="Arial" w:hAnsi="Gilroy-Medium" w:cs="Arial" w:hint="default"/>
        <w:b w:val="0"/>
        <w:bCs w:val="0"/>
        <w:i w:val="0"/>
        <w:iCs w:val="0"/>
        <w:spacing w:val="0"/>
        <w:w w:val="93"/>
        <w:sz w:val="20"/>
        <w:szCs w:val="20"/>
        <w:lang w:val="en-US" w:eastAsia="en-US" w:bidi="ar-SA"/>
      </w:rPr>
    </w:lvl>
    <w:lvl w:ilvl="1" w:tplc="8B5A9B5E">
      <w:numFmt w:val="bullet"/>
      <w:lvlText w:val="•"/>
      <w:lvlJc w:val="left"/>
      <w:pPr>
        <w:ind w:left="1828" w:hanging="284"/>
      </w:pPr>
      <w:rPr>
        <w:rFonts w:hint="default"/>
        <w:lang w:val="en-US" w:eastAsia="en-US" w:bidi="ar-SA"/>
      </w:rPr>
    </w:lvl>
    <w:lvl w:ilvl="2" w:tplc="DCE85A4E">
      <w:numFmt w:val="bullet"/>
      <w:lvlText w:val="•"/>
      <w:lvlJc w:val="left"/>
      <w:pPr>
        <w:ind w:left="2816" w:hanging="284"/>
      </w:pPr>
      <w:rPr>
        <w:rFonts w:hint="default"/>
        <w:lang w:val="en-US" w:eastAsia="en-US" w:bidi="ar-SA"/>
      </w:rPr>
    </w:lvl>
    <w:lvl w:ilvl="3" w:tplc="EE003B8C">
      <w:numFmt w:val="bullet"/>
      <w:lvlText w:val="•"/>
      <w:lvlJc w:val="left"/>
      <w:pPr>
        <w:ind w:left="3804" w:hanging="284"/>
      </w:pPr>
      <w:rPr>
        <w:rFonts w:hint="default"/>
        <w:lang w:val="en-US" w:eastAsia="en-US" w:bidi="ar-SA"/>
      </w:rPr>
    </w:lvl>
    <w:lvl w:ilvl="4" w:tplc="B5D88ECE">
      <w:numFmt w:val="bullet"/>
      <w:lvlText w:val="•"/>
      <w:lvlJc w:val="left"/>
      <w:pPr>
        <w:ind w:left="4792" w:hanging="284"/>
      </w:pPr>
      <w:rPr>
        <w:rFonts w:hint="default"/>
        <w:lang w:val="en-US" w:eastAsia="en-US" w:bidi="ar-SA"/>
      </w:rPr>
    </w:lvl>
    <w:lvl w:ilvl="5" w:tplc="0F9E9644">
      <w:numFmt w:val="bullet"/>
      <w:lvlText w:val="•"/>
      <w:lvlJc w:val="left"/>
      <w:pPr>
        <w:ind w:left="5780" w:hanging="284"/>
      </w:pPr>
      <w:rPr>
        <w:rFonts w:hint="default"/>
        <w:lang w:val="en-US" w:eastAsia="en-US" w:bidi="ar-SA"/>
      </w:rPr>
    </w:lvl>
    <w:lvl w:ilvl="6" w:tplc="59EC4AFC">
      <w:numFmt w:val="bullet"/>
      <w:lvlText w:val="•"/>
      <w:lvlJc w:val="left"/>
      <w:pPr>
        <w:ind w:left="6768" w:hanging="284"/>
      </w:pPr>
      <w:rPr>
        <w:rFonts w:hint="default"/>
        <w:lang w:val="en-US" w:eastAsia="en-US" w:bidi="ar-SA"/>
      </w:rPr>
    </w:lvl>
    <w:lvl w:ilvl="7" w:tplc="2910BF9A">
      <w:numFmt w:val="bullet"/>
      <w:lvlText w:val="•"/>
      <w:lvlJc w:val="left"/>
      <w:pPr>
        <w:ind w:left="7756" w:hanging="284"/>
      </w:pPr>
      <w:rPr>
        <w:rFonts w:hint="default"/>
        <w:lang w:val="en-US" w:eastAsia="en-US" w:bidi="ar-SA"/>
      </w:rPr>
    </w:lvl>
    <w:lvl w:ilvl="8" w:tplc="FEBE7C6A">
      <w:numFmt w:val="bullet"/>
      <w:lvlText w:val="•"/>
      <w:lvlJc w:val="left"/>
      <w:pPr>
        <w:ind w:left="8744" w:hanging="284"/>
      </w:pPr>
      <w:rPr>
        <w:rFonts w:hint="default"/>
        <w:lang w:val="en-US" w:eastAsia="en-US" w:bidi="ar-SA"/>
      </w:rPr>
    </w:lvl>
  </w:abstractNum>
  <w:abstractNum w:abstractNumId="3" w15:restartNumberingAfterBreak="0">
    <w:nsid w:val="10250CF9"/>
    <w:multiLevelType w:val="hybridMultilevel"/>
    <w:tmpl w:val="A18C14FC"/>
    <w:lvl w:ilvl="0" w:tplc="460A5B42">
      <w:start w:val="1"/>
      <w:numFmt w:val="decimal"/>
      <w:lvlText w:val="%1."/>
      <w:lvlJc w:val="left"/>
      <w:pPr>
        <w:ind w:left="846" w:hanging="284"/>
      </w:pPr>
      <w:rPr>
        <w:rFonts w:ascii="Arial" w:eastAsia="Arial" w:hAnsi="Arial" w:cs="Arial" w:hint="default"/>
        <w:b w:val="0"/>
        <w:bCs w:val="0"/>
        <w:i w:val="0"/>
        <w:iCs w:val="0"/>
        <w:spacing w:val="-3"/>
        <w:w w:val="96"/>
        <w:sz w:val="20"/>
        <w:szCs w:val="20"/>
        <w:lang w:val="en-US" w:eastAsia="en-US" w:bidi="ar-SA"/>
      </w:rPr>
    </w:lvl>
    <w:lvl w:ilvl="1" w:tplc="8A7C61FA">
      <w:numFmt w:val="bullet"/>
      <w:lvlText w:val="•"/>
      <w:lvlJc w:val="left"/>
      <w:pPr>
        <w:ind w:left="1828" w:hanging="284"/>
      </w:pPr>
      <w:rPr>
        <w:rFonts w:hint="default"/>
        <w:lang w:val="en-US" w:eastAsia="en-US" w:bidi="ar-SA"/>
      </w:rPr>
    </w:lvl>
    <w:lvl w:ilvl="2" w:tplc="1BCCBA42">
      <w:numFmt w:val="bullet"/>
      <w:lvlText w:val="•"/>
      <w:lvlJc w:val="left"/>
      <w:pPr>
        <w:ind w:left="2816" w:hanging="284"/>
      </w:pPr>
      <w:rPr>
        <w:rFonts w:hint="default"/>
        <w:lang w:val="en-US" w:eastAsia="en-US" w:bidi="ar-SA"/>
      </w:rPr>
    </w:lvl>
    <w:lvl w:ilvl="3" w:tplc="07C6B89A">
      <w:numFmt w:val="bullet"/>
      <w:lvlText w:val="•"/>
      <w:lvlJc w:val="left"/>
      <w:pPr>
        <w:ind w:left="3804" w:hanging="284"/>
      </w:pPr>
      <w:rPr>
        <w:rFonts w:hint="default"/>
        <w:lang w:val="en-US" w:eastAsia="en-US" w:bidi="ar-SA"/>
      </w:rPr>
    </w:lvl>
    <w:lvl w:ilvl="4" w:tplc="5DF279B0">
      <w:numFmt w:val="bullet"/>
      <w:lvlText w:val="•"/>
      <w:lvlJc w:val="left"/>
      <w:pPr>
        <w:ind w:left="4792" w:hanging="284"/>
      </w:pPr>
      <w:rPr>
        <w:rFonts w:hint="default"/>
        <w:lang w:val="en-US" w:eastAsia="en-US" w:bidi="ar-SA"/>
      </w:rPr>
    </w:lvl>
    <w:lvl w:ilvl="5" w:tplc="C88C4944">
      <w:numFmt w:val="bullet"/>
      <w:lvlText w:val="•"/>
      <w:lvlJc w:val="left"/>
      <w:pPr>
        <w:ind w:left="5780" w:hanging="284"/>
      </w:pPr>
      <w:rPr>
        <w:rFonts w:hint="default"/>
        <w:lang w:val="en-US" w:eastAsia="en-US" w:bidi="ar-SA"/>
      </w:rPr>
    </w:lvl>
    <w:lvl w:ilvl="6" w:tplc="2188CBDC">
      <w:numFmt w:val="bullet"/>
      <w:lvlText w:val="•"/>
      <w:lvlJc w:val="left"/>
      <w:pPr>
        <w:ind w:left="6768" w:hanging="284"/>
      </w:pPr>
      <w:rPr>
        <w:rFonts w:hint="default"/>
        <w:lang w:val="en-US" w:eastAsia="en-US" w:bidi="ar-SA"/>
      </w:rPr>
    </w:lvl>
    <w:lvl w:ilvl="7" w:tplc="2C261EAC">
      <w:numFmt w:val="bullet"/>
      <w:lvlText w:val="•"/>
      <w:lvlJc w:val="left"/>
      <w:pPr>
        <w:ind w:left="7756" w:hanging="284"/>
      </w:pPr>
      <w:rPr>
        <w:rFonts w:hint="default"/>
        <w:lang w:val="en-US" w:eastAsia="en-US" w:bidi="ar-SA"/>
      </w:rPr>
    </w:lvl>
    <w:lvl w:ilvl="8" w:tplc="EC1214DA">
      <w:numFmt w:val="bullet"/>
      <w:lvlText w:val="•"/>
      <w:lvlJc w:val="left"/>
      <w:pPr>
        <w:ind w:left="8744" w:hanging="284"/>
      </w:pPr>
      <w:rPr>
        <w:rFonts w:hint="default"/>
        <w:lang w:val="en-US" w:eastAsia="en-US" w:bidi="ar-SA"/>
      </w:rPr>
    </w:lvl>
  </w:abstractNum>
  <w:abstractNum w:abstractNumId="4" w15:restartNumberingAfterBreak="0">
    <w:nsid w:val="11B573D8"/>
    <w:multiLevelType w:val="multilevel"/>
    <w:tmpl w:val="E2ECFE8A"/>
    <w:lvl w:ilvl="0">
      <w:start w:val="1"/>
      <w:numFmt w:val="bullet"/>
      <w:lvlText w:val=""/>
      <w:lvlJc w:val="left"/>
      <w:pPr>
        <w:ind w:left="1661" w:hanging="221"/>
      </w:pPr>
      <w:rPr>
        <w:rFonts w:ascii="Symbol" w:hAnsi="Symbol" w:hint="default"/>
        <w:b/>
        <w:bCs/>
        <w:i w:val="0"/>
        <w:iCs w:val="0"/>
        <w:w w:val="97"/>
        <w:sz w:val="20"/>
        <w:szCs w:val="20"/>
        <w:lang w:val="en-US" w:eastAsia="en-US" w:bidi="ar-SA"/>
      </w:rPr>
    </w:lvl>
    <w:lvl w:ilvl="1">
      <w:start w:val="1"/>
      <w:numFmt w:val="decimal"/>
      <w:lvlText w:val="%1.%2"/>
      <w:lvlJc w:val="left"/>
      <w:pPr>
        <w:ind w:left="2292" w:hanging="363"/>
      </w:pPr>
      <w:rPr>
        <w:rFonts w:ascii="Arial" w:eastAsia="Arial" w:hAnsi="Arial" w:cs="Arial" w:hint="default"/>
        <w:b/>
        <w:bCs/>
        <w:i w:val="0"/>
        <w:iCs w:val="0"/>
        <w:spacing w:val="-2"/>
        <w:w w:val="97"/>
        <w:sz w:val="20"/>
        <w:szCs w:val="20"/>
        <w:lang w:val="en-US" w:eastAsia="en-US" w:bidi="ar-SA"/>
      </w:rPr>
    </w:lvl>
    <w:lvl w:ilvl="2">
      <w:start w:val="1"/>
      <w:numFmt w:val="decimal"/>
      <w:lvlText w:val="%1.%2.%3"/>
      <w:lvlJc w:val="left"/>
      <w:pPr>
        <w:ind w:left="3142" w:hanging="723"/>
      </w:pPr>
      <w:rPr>
        <w:rFonts w:ascii="Arial" w:eastAsia="Arial" w:hAnsi="Arial" w:cs="Arial" w:hint="default"/>
        <w:b/>
        <w:bCs/>
        <w:i w:val="0"/>
        <w:iCs w:val="0"/>
        <w:spacing w:val="-2"/>
        <w:w w:val="97"/>
        <w:sz w:val="20"/>
        <w:szCs w:val="20"/>
        <w:lang w:val="en-US" w:eastAsia="en-US" w:bidi="ar-SA"/>
      </w:rPr>
    </w:lvl>
    <w:lvl w:ilvl="3">
      <w:numFmt w:val="bullet"/>
      <w:lvlText w:val=""/>
      <w:lvlJc w:val="left"/>
      <w:pPr>
        <w:ind w:left="3992" w:hanging="296"/>
      </w:pPr>
      <w:rPr>
        <w:rFonts w:ascii="Symbol" w:eastAsia="Symbol" w:hAnsi="Symbol" w:cs="Symbol" w:hint="default"/>
        <w:b/>
        <w:bCs/>
        <w:i w:val="0"/>
        <w:iCs w:val="0"/>
        <w:w w:val="95"/>
        <w:sz w:val="20"/>
        <w:szCs w:val="20"/>
        <w:lang w:val="en-US" w:eastAsia="en-US" w:bidi="ar-SA"/>
      </w:rPr>
    </w:lvl>
    <w:lvl w:ilvl="4">
      <w:numFmt w:val="bullet"/>
      <w:lvlText w:val="•"/>
      <w:lvlJc w:val="left"/>
      <w:pPr>
        <w:ind w:left="4000" w:hanging="296"/>
      </w:pPr>
      <w:rPr>
        <w:rFonts w:hint="default"/>
        <w:lang w:val="en-US" w:eastAsia="en-US" w:bidi="ar-SA"/>
      </w:rPr>
    </w:lvl>
    <w:lvl w:ilvl="5">
      <w:numFmt w:val="bullet"/>
      <w:lvlText w:val="•"/>
      <w:lvlJc w:val="left"/>
      <w:pPr>
        <w:ind w:left="5313" w:hanging="296"/>
      </w:pPr>
      <w:rPr>
        <w:rFonts w:hint="default"/>
        <w:lang w:val="en-US" w:eastAsia="en-US" w:bidi="ar-SA"/>
      </w:rPr>
    </w:lvl>
    <w:lvl w:ilvl="6">
      <w:numFmt w:val="bullet"/>
      <w:lvlText w:val="•"/>
      <w:lvlJc w:val="left"/>
      <w:pPr>
        <w:ind w:left="6626" w:hanging="296"/>
      </w:pPr>
      <w:rPr>
        <w:rFonts w:hint="default"/>
        <w:lang w:val="en-US" w:eastAsia="en-US" w:bidi="ar-SA"/>
      </w:rPr>
    </w:lvl>
    <w:lvl w:ilvl="7">
      <w:numFmt w:val="bullet"/>
      <w:lvlText w:val="•"/>
      <w:lvlJc w:val="left"/>
      <w:pPr>
        <w:ind w:left="7940" w:hanging="296"/>
      </w:pPr>
      <w:rPr>
        <w:rFonts w:hint="default"/>
        <w:lang w:val="en-US" w:eastAsia="en-US" w:bidi="ar-SA"/>
      </w:rPr>
    </w:lvl>
    <w:lvl w:ilvl="8">
      <w:numFmt w:val="bullet"/>
      <w:lvlText w:val="•"/>
      <w:lvlJc w:val="left"/>
      <w:pPr>
        <w:ind w:left="9253" w:hanging="296"/>
      </w:pPr>
      <w:rPr>
        <w:rFonts w:hint="default"/>
        <w:lang w:val="en-US" w:eastAsia="en-US" w:bidi="ar-SA"/>
      </w:rPr>
    </w:lvl>
  </w:abstractNum>
  <w:abstractNum w:abstractNumId="5" w15:restartNumberingAfterBreak="0">
    <w:nsid w:val="19F339D3"/>
    <w:multiLevelType w:val="hybridMultilevel"/>
    <w:tmpl w:val="D77088DE"/>
    <w:lvl w:ilvl="0" w:tplc="10090001">
      <w:start w:val="1"/>
      <w:numFmt w:val="bullet"/>
      <w:lvlText w:val=""/>
      <w:lvlJc w:val="left"/>
      <w:pPr>
        <w:ind w:left="1854" w:hanging="360"/>
      </w:pPr>
      <w:rPr>
        <w:rFonts w:ascii="Symbol" w:hAnsi="Symbol" w:hint="default"/>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6" w15:restartNumberingAfterBreak="0">
    <w:nsid w:val="1A044D8F"/>
    <w:multiLevelType w:val="hybridMultilevel"/>
    <w:tmpl w:val="6AB89B90"/>
    <w:lvl w:ilvl="0" w:tplc="7C369A84">
      <w:start w:val="1"/>
      <w:numFmt w:val="decimal"/>
      <w:lvlText w:val="%1."/>
      <w:lvlJc w:val="left"/>
      <w:pPr>
        <w:ind w:left="719" w:hanging="440"/>
      </w:pPr>
      <w:rPr>
        <w:rFonts w:ascii="Arial" w:eastAsia="Arial" w:hAnsi="Arial" w:cs="Arial" w:hint="default"/>
        <w:b w:val="0"/>
        <w:bCs w:val="0"/>
        <w:i w:val="0"/>
        <w:iCs w:val="0"/>
        <w:spacing w:val="-1"/>
        <w:w w:val="100"/>
        <w:sz w:val="22"/>
        <w:szCs w:val="22"/>
        <w:lang w:val="en-US" w:eastAsia="en-US" w:bidi="ar-SA"/>
      </w:rPr>
    </w:lvl>
    <w:lvl w:ilvl="1" w:tplc="30C2DF18">
      <w:numFmt w:val="bullet"/>
      <w:lvlText w:val="•"/>
      <w:lvlJc w:val="left"/>
      <w:pPr>
        <w:ind w:left="1720" w:hanging="440"/>
      </w:pPr>
      <w:rPr>
        <w:rFonts w:hint="default"/>
        <w:lang w:val="en-US" w:eastAsia="en-US" w:bidi="ar-SA"/>
      </w:rPr>
    </w:lvl>
    <w:lvl w:ilvl="2" w:tplc="3F62EE62">
      <w:numFmt w:val="bullet"/>
      <w:lvlText w:val="•"/>
      <w:lvlJc w:val="left"/>
      <w:pPr>
        <w:ind w:left="2720" w:hanging="440"/>
      </w:pPr>
      <w:rPr>
        <w:rFonts w:hint="default"/>
        <w:lang w:val="en-US" w:eastAsia="en-US" w:bidi="ar-SA"/>
      </w:rPr>
    </w:lvl>
    <w:lvl w:ilvl="3" w:tplc="D142799C">
      <w:numFmt w:val="bullet"/>
      <w:lvlText w:val="•"/>
      <w:lvlJc w:val="left"/>
      <w:pPr>
        <w:ind w:left="3720" w:hanging="440"/>
      </w:pPr>
      <w:rPr>
        <w:rFonts w:hint="default"/>
        <w:lang w:val="en-US" w:eastAsia="en-US" w:bidi="ar-SA"/>
      </w:rPr>
    </w:lvl>
    <w:lvl w:ilvl="4" w:tplc="BA9A2650">
      <w:numFmt w:val="bullet"/>
      <w:lvlText w:val="•"/>
      <w:lvlJc w:val="left"/>
      <w:pPr>
        <w:ind w:left="4720" w:hanging="440"/>
      </w:pPr>
      <w:rPr>
        <w:rFonts w:hint="default"/>
        <w:lang w:val="en-US" w:eastAsia="en-US" w:bidi="ar-SA"/>
      </w:rPr>
    </w:lvl>
    <w:lvl w:ilvl="5" w:tplc="23C82108">
      <w:numFmt w:val="bullet"/>
      <w:lvlText w:val="•"/>
      <w:lvlJc w:val="left"/>
      <w:pPr>
        <w:ind w:left="5720" w:hanging="440"/>
      </w:pPr>
      <w:rPr>
        <w:rFonts w:hint="default"/>
        <w:lang w:val="en-US" w:eastAsia="en-US" w:bidi="ar-SA"/>
      </w:rPr>
    </w:lvl>
    <w:lvl w:ilvl="6" w:tplc="7AA80386">
      <w:numFmt w:val="bullet"/>
      <w:lvlText w:val="•"/>
      <w:lvlJc w:val="left"/>
      <w:pPr>
        <w:ind w:left="6720" w:hanging="440"/>
      </w:pPr>
      <w:rPr>
        <w:rFonts w:hint="default"/>
        <w:lang w:val="en-US" w:eastAsia="en-US" w:bidi="ar-SA"/>
      </w:rPr>
    </w:lvl>
    <w:lvl w:ilvl="7" w:tplc="9514CEF2">
      <w:numFmt w:val="bullet"/>
      <w:lvlText w:val="•"/>
      <w:lvlJc w:val="left"/>
      <w:pPr>
        <w:ind w:left="7720" w:hanging="440"/>
      </w:pPr>
      <w:rPr>
        <w:rFonts w:hint="default"/>
        <w:lang w:val="en-US" w:eastAsia="en-US" w:bidi="ar-SA"/>
      </w:rPr>
    </w:lvl>
    <w:lvl w:ilvl="8" w:tplc="BAA831E4">
      <w:numFmt w:val="bullet"/>
      <w:lvlText w:val="•"/>
      <w:lvlJc w:val="left"/>
      <w:pPr>
        <w:ind w:left="8720" w:hanging="440"/>
      </w:pPr>
      <w:rPr>
        <w:rFonts w:hint="default"/>
        <w:lang w:val="en-US" w:eastAsia="en-US" w:bidi="ar-SA"/>
      </w:rPr>
    </w:lvl>
  </w:abstractNum>
  <w:abstractNum w:abstractNumId="7" w15:restartNumberingAfterBreak="0">
    <w:nsid w:val="1E38792C"/>
    <w:multiLevelType w:val="hybridMultilevel"/>
    <w:tmpl w:val="DAF0B77A"/>
    <w:lvl w:ilvl="0" w:tplc="714A9D9C">
      <w:numFmt w:val="bullet"/>
      <w:lvlText w:val=""/>
      <w:lvlJc w:val="left"/>
      <w:pPr>
        <w:ind w:left="1982" w:hanging="720"/>
      </w:pPr>
      <w:rPr>
        <w:rFonts w:ascii="Symbol" w:eastAsia="Symbol" w:hAnsi="Symbol" w:cs="Symbol" w:hint="default"/>
        <w:b/>
        <w:bCs/>
        <w:i w:val="0"/>
        <w:iCs w:val="0"/>
        <w:w w:val="95"/>
        <w:sz w:val="20"/>
        <w:szCs w:val="20"/>
        <w:lang w:val="en-US" w:eastAsia="en-US" w:bidi="ar-SA"/>
      </w:rPr>
    </w:lvl>
    <w:lvl w:ilvl="1" w:tplc="D1485952">
      <w:numFmt w:val="bullet"/>
      <w:lvlText w:val="•"/>
      <w:lvlJc w:val="left"/>
      <w:pPr>
        <w:ind w:left="2854" w:hanging="720"/>
      </w:pPr>
      <w:rPr>
        <w:rFonts w:hint="default"/>
        <w:lang w:val="en-US" w:eastAsia="en-US" w:bidi="ar-SA"/>
      </w:rPr>
    </w:lvl>
    <w:lvl w:ilvl="2" w:tplc="123CC8B0">
      <w:numFmt w:val="bullet"/>
      <w:lvlText w:val="•"/>
      <w:lvlJc w:val="left"/>
      <w:pPr>
        <w:ind w:left="3728" w:hanging="720"/>
      </w:pPr>
      <w:rPr>
        <w:rFonts w:hint="default"/>
        <w:lang w:val="en-US" w:eastAsia="en-US" w:bidi="ar-SA"/>
      </w:rPr>
    </w:lvl>
    <w:lvl w:ilvl="3" w:tplc="7F9E5FB8">
      <w:numFmt w:val="bullet"/>
      <w:lvlText w:val="•"/>
      <w:lvlJc w:val="left"/>
      <w:pPr>
        <w:ind w:left="4602" w:hanging="720"/>
      </w:pPr>
      <w:rPr>
        <w:rFonts w:hint="default"/>
        <w:lang w:val="en-US" w:eastAsia="en-US" w:bidi="ar-SA"/>
      </w:rPr>
    </w:lvl>
    <w:lvl w:ilvl="4" w:tplc="B39840E6">
      <w:numFmt w:val="bullet"/>
      <w:lvlText w:val="•"/>
      <w:lvlJc w:val="left"/>
      <w:pPr>
        <w:ind w:left="5476" w:hanging="720"/>
      </w:pPr>
      <w:rPr>
        <w:rFonts w:hint="default"/>
        <w:lang w:val="en-US" w:eastAsia="en-US" w:bidi="ar-SA"/>
      </w:rPr>
    </w:lvl>
    <w:lvl w:ilvl="5" w:tplc="38160F7A">
      <w:numFmt w:val="bullet"/>
      <w:lvlText w:val="•"/>
      <w:lvlJc w:val="left"/>
      <w:pPr>
        <w:ind w:left="6350" w:hanging="720"/>
      </w:pPr>
      <w:rPr>
        <w:rFonts w:hint="default"/>
        <w:lang w:val="en-US" w:eastAsia="en-US" w:bidi="ar-SA"/>
      </w:rPr>
    </w:lvl>
    <w:lvl w:ilvl="6" w:tplc="F970ED1C">
      <w:numFmt w:val="bullet"/>
      <w:lvlText w:val="•"/>
      <w:lvlJc w:val="left"/>
      <w:pPr>
        <w:ind w:left="7224" w:hanging="720"/>
      </w:pPr>
      <w:rPr>
        <w:rFonts w:hint="default"/>
        <w:lang w:val="en-US" w:eastAsia="en-US" w:bidi="ar-SA"/>
      </w:rPr>
    </w:lvl>
    <w:lvl w:ilvl="7" w:tplc="CEF07720">
      <w:numFmt w:val="bullet"/>
      <w:lvlText w:val="•"/>
      <w:lvlJc w:val="left"/>
      <w:pPr>
        <w:ind w:left="8098" w:hanging="720"/>
      </w:pPr>
      <w:rPr>
        <w:rFonts w:hint="default"/>
        <w:lang w:val="en-US" w:eastAsia="en-US" w:bidi="ar-SA"/>
      </w:rPr>
    </w:lvl>
    <w:lvl w:ilvl="8" w:tplc="A732A32C">
      <w:numFmt w:val="bullet"/>
      <w:lvlText w:val="•"/>
      <w:lvlJc w:val="left"/>
      <w:pPr>
        <w:ind w:left="8972" w:hanging="720"/>
      </w:pPr>
      <w:rPr>
        <w:rFonts w:hint="default"/>
        <w:lang w:val="en-US" w:eastAsia="en-US" w:bidi="ar-SA"/>
      </w:rPr>
    </w:lvl>
  </w:abstractNum>
  <w:abstractNum w:abstractNumId="8" w15:restartNumberingAfterBreak="0">
    <w:nsid w:val="2047698D"/>
    <w:multiLevelType w:val="hybridMultilevel"/>
    <w:tmpl w:val="2CAC509A"/>
    <w:lvl w:ilvl="0" w:tplc="90B4C7FC">
      <w:start w:val="1"/>
      <w:numFmt w:val="decimal"/>
      <w:lvlText w:val="%1."/>
      <w:lvlJc w:val="left"/>
      <w:pPr>
        <w:ind w:left="846" w:hanging="284"/>
      </w:pPr>
      <w:rPr>
        <w:rFonts w:ascii="Arial" w:eastAsia="Arial" w:hAnsi="Arial" w:cs="Arial" w:hint="default"/>
        <w:b w:val="0"/>
        <w:bCs w:val="0"/>
        <w:i w:val="0"/>
        <w:iCs w:val="0"/>
        <w:w w:val="96"/>
        <w:sz w:val="20"/>
        <w:szCs w:val="20"/>
        <w:lang w:val="en-US" w:eastAsia="en-US" w:bidi="ar-SA"/>
      </w:rPr>
    </w:lvl>
    <w:lvl w:ilvl="1" w:tplc="C4AA5E68">
      <w:numFmt w:val="bullet"/>
      <w:lvlText w:val="•"/>
      <w:lvlJc w:val="left"/>
      <w:pPr>
        <w:ind w:left="1828" w:hanging="284"/>
      </w:pPr>
      <w:rPr>
        <w:rFonts w:hint="default"/>
        <w:lang w:val="en-US" w:eastAsia="en-US" w:bidi="ar-SA"/>
      </w:rPr>
    </w:lvl>
    <w:lvl w:ilvl="2" w:tplc="4DB2123A">
      <w:numFmt w:val="bullet"/>
      <w:lvlText w:val="•"/>
      <w:lvlJc w:val="left"/>
      <w:pPr>
        <w:ind w:left="2816" w:hanging="284"/>
      </w:pPr>
      <w:rPr>
        <w:rFonts w:hint="default"/>
        <w:lang w:val="en-US" w:eastAsia="en-US" w:bidi="ar-SA"/>
      </w:rPr>
    </w:lvl>
    <w:lvl w:ilvl="3" w:tplc="A9FE0ED2">
      <w:numFmt w:val="bullet"/>
      <w:lvlText w:val="•"/>
      <w:lvlJc w:val="left"/>
      <w:pPr>
        <w:ind w:left="3804" w:hanging="284"/>
      </w:pPr>
      <w:rPr>
        <w:rFonts w:hint="default"/>
        <w:lang w:val="en-US" w:eastAsia="en-US" w:bidi="ar-SA"/>
      </w:rPr>
    </w:lvl>
    <w:lvl w:ilvl="4" w:tplc="D4A201B0">
      <w:numFmt w:val="bullet"/>
      <w:lvlText w:val="•"/>
      <w:lvlJc w:val="left"/>
      <w:pPr>
        <w:ind w:left="4792" w:hanging="284"/>
      </w:pPr>
      <w:rPr>
        <w:rFonts w:hint="default"/>
        <w:lang w:val="en-US" w:eastAsia="en-US" w:bidi="ar-SA"/>
      </w:rPr>
    </w:lvl>
    <w:lvl w:ilvl="5" w:tplc="FC7016D6">
      <w:numFmt w:val="bullet"/>
      <w:lvlText w:val="•"/>
      <w:lvlJc w:val="left"/>
      <w:pPr>
        <w:ind w:left="5780" w:hanging="284"/>
      </w:pPr>
      <w:rPr>
        <w:rFonts w:hint="default"/>
        <w:lang w:val="en-US" w:eastAsia="en-US" w:bidi="ar-SA"/>
      </w:rPr>
    </w:lvl>
    <w:lvl w:ilvl="6" w:tplc="731C5B32">
      <w:numFmt w:val="bullet"/>
      <w:lvlText w:val="•"/>
      <w:lvlJc w:val="left"/>
      <w:pPr>
        <w:ind w:left="6768" w:hanging="284"/>
      </w:pPr>
      <w:rPr>
        <w:rFonts w:hint="default"/>
        <w:lang w:val="en-US" w:eastAsia="en-US" w:bidi="ar-SA"/>
      </w:rPr>
    </w:lvl>
    <w:lvl w:ilvl="7" w:tplc="1FEE522C">
      <w:numFmt w:val="bullet"/>
      <w:lvlText w:val="•"/>
      <w:lvlJc w:val="left"/>
      <w:pPr>
        <w:ind w:left="7756" w:hanging="284"/>
      </w:pPr>
      <w:rPr>
        <w:rFonts w:hint="default"/>
        <w:lang w:val="en-US" w:eastAsia="en-US" w:bidi="ar-SA"/>
      </w:rPr>
    </w:lvl>
    <w:lvl w:ilvl="8" w:tplc="FA925B02">
      <w:numFmt w:val="bullet"/>
      <w:lvlText w:val="•"/>
      <w:lvlJc w:val="left"/>
      <w:pPr>
        <w:ind w:left="8744" w:hanging="284"/>
      </w:pPr>
      <w:rPr>
        <w:rFonts w:hint="default"/>
        <w:lang w:val="en-US" w:eastAsia="en-US" w:bidi="ar-SA"/>
      </w:rPr>
    </w:lvl>
  </w:abstractNum>
  <w:abstractNum w:abstractNumId="9" w15:restartNumberingAfterBreak="0">
    <w:nsid w:val="22FF40D6"/>
    <w:multiLevelType w:val="multilevel"/>
    <w:tmpl w:val="70A4D8CA"/>
    <w:lvl w:ilvl="0">
      <w:start w:val="1"/>
      <w:numFmt w:val="decimal"/>
      <w:lvlText w:val="%1."/>
      <w:lvlJc w:val="left"/>
      <w:pPr>
        <w:ind w:left="501" w:hanging="221"/>
      </w:pPr>
      <w:rPr>
        <w:rFonts w:ascii="Arial" w:eastAsia="Arial" w:hAnsi="Arial" w:cs="Arial" w:hint="default"/>
        <w:b/>
        <w:bCs/>
        <w:i w:val="0"/>
        <w:iCs w:val="0"/>
        <w:w w:val="97"/>
        <w:sz w:val="20"/>
        <w:szCs w:val="20"/>
        <w:lang w:val="en-US" w:eastAsia="en-US" w:bidi="ar-SA"/>
      </w:rPr>
    </w:lvl>
    <w:lvl w:ilvl="1">
      <w:start w:val="1"/>
      <w:numFmt w:val="decimal"/>
      <w:lvlText w:val="%1.%2"/>
      <w:lvlJc w:val="left"/>
      <w:pPr>
        <w:ind w:left="1132" w:hanging="363"/>
      </w:pPr>
      <w:rPr>
        <w:rFonts w:ascii="Arial" w:eastAsia="Arial" w:hAnsi="Arial" w:cs="Arial" w:hint="default"/>
        <w:b/>
        <w:bCs/>
        <w:i w:val="0"/>
        <w:iCs w:val="0"/>
        <w:spacing w:val="-2"/>
        <w:w w:val="97"/>
        <w:sz w:val="20"/>
        <w:szCs w:val="20"/>
        <w:lang w:val="en-US" w:eastAsia="en-US" w:bidi="ar-SA"/>
      </w:rPr>
    </w:lvl>
    <w:lvl w:ilvl="2">
      <w:start w:val="1"/>
      <w:numFmt w:val="decimal"/>
      <w:lvlText w:val="%1.%2.%3"/>
      <w:lvlJc w:val="left"/>
      <w:pPr>
        <w:ind w:left="1982" w:hanging="723"/>
      </w:pPr>
      <w:rPr>
        <w:rFonts w:ascii="Arial" w:eastAsia="Arial" w:hAnsi="Arial" w:cs="Arial" w:hint="default"/>
        <w:b/>
        <w:bCs/>
        <w:i w:val="0"/>
        <w:iCs w:val="0"/>
        <w:spacing w:val="-2"/>
        <w:w w:val="97"/>
        <w:sz w:val="20"/>
        <w:szCs w:val="20"/>
        <w:lang w:val="en-US" w:eastAsia="en-US" w:bidi="ar-SA"/>
      </w:rPr>
    </w:lvl>
    <w:lvl w:ilvl="3">
      <w:numFmt w:val="bullet"/>
      <w:lvlText w:val=""/>
      <w:lvlJc w:val="left"/>
      <w:pPr>
        <w:ind w:left="2832" w:hanging="296"/>
      </w:pPr>
      <w:rPr>
        <w:rFonts w:ascii="Symbol" w:eastAsia="Symbol" w:hAnsi="Symbol" w:cs="Symbol" w:hint="default"/>
        <w:b/>
        <w:bCs/>
        <w:i w:val="0"/>
        <w:iCs w:val="0"/>
        <w:w w:val="95"/>
        <w:sz w:val="20"/>
        <w:szCs w:val="20"/>
        <w:lang w:val="en-US" w:eastAsia="en-US" w:bidi="ar-SA"/>
      </w:rPr>
    </w:lvl>
    <w:lvl w:ilvl="4">
      <w:numFmt w:val="bullet"/>
      <w:lvlText w:val="•"/>
      <w:lvlJc w:val="left"/>
      <w:pPr>
        <w:ind w:left="2840" w:hanging="296"/>
      </w:pPr>
      <w:rPr>
        <w:rFonts w:hint="default"/>
        <w:lang w:val="en-US" w:eastAsia="en-US" w:bidi="ar-SA"/>
      </w:rPr>
    </w:lvl>
    <w:lvl w:ilvl="5">
      <w:numFmt w:val="bullet"/>
      <w:lvlText w:val="•"/>
      <w:lvlJc w:val="left"/>
      <w:pPr>
        <w:ind w:left="4153" w:hanging="296"/>
      </w:pPr>
      <w:rPr>
        <w:rFonts w:hint="default"/>
        <w:lang w:val="en-US" w:eastAsia="en-US" w:bidi="ar-SA"/>
      </w:rPr>
    </w:lvl>
    <w:lvl w:ilvl="6">
      <w:numFmt w:val="bullet"/>
      <w:lvlText w:val="•"/>
      <w:lvlJc w:val="left"/>
      <w:pPr>
        <w:ind w:left="5466" w:hanging="296"/>
      </w:pPr>
      <w:rPr>
        <w:rFonts w:hint="default"/>
        <w:lang w:val="en-US" w:eastAsia="en-US" w:bidi="ar-SA"/>
      </w:rPr>
    </w:lvl>
    <w:lvl w:ilvl="7">
      <w:numFmt w:val="bullet"/>
      <w:lvlText w:val="•"/>
      <w:lvlJc w:val="left"/>
      <w:pPr>
        <w:ind w:left="6780" w:hanging="296"/>
      </w:pPr>
      <w:rPr>
        <w:rFonts w:hint="default"/>
        <w:lang w:val="en-US" w:eastAsia="en-US" w:bidi="ar-SA"/>
      </w:rPr>
    </w:lvl>
    <w:lvl w:ilvl="8">
      <w:numFmt w:val="bullet"/>
      <w:lvlText w:val="•"/>
      <w:lvlJc w:val="left"/>
      <w:pPr>
        <w:ind w:left="8093" w:hanging="296"/>
      </w:pPr>
      <w:rPr>
        <w:rFonts w:hint="default"/>
        <w:lang w:val="en-US" w:eastAsia="en-US" w:bidi="ar-SA"/>
      </w:rPr>
    </w:lvl>
  </w:abstractNum>
  <w:abstractNum w:abstractNumId="10" w15:restartNumberingAfterBreak="0">
    <w:nsid w:val="233678C0"/>
    <w:multiLevelType w:val="multilevel"/>
    <w:tmpl w:val="CFDE2A22"/>
    <w:lvl w:ilvl="0">
      <w:start w:val="1"/>
      <w:numFmt w:val="decimal"/>
      <w:lvlText w:val="%1."/>
      <w:lvlJc w:val="left"/>
      <w:pPr>
        <w:ind w:left="846" w:hanging="567"/>
      </w:pPr>
      <w:rPr>
        <w:rFonts w:ascii="Gilroy-Medium" w:eastAsia="Arial" w:hAnsi="Gilroy-Medium" w:cs="Arial" w:hint="default"/>
        <w:b/>
        <w:bCs/>
        <w:i w:val="0"/>
        <w:iCs w:val="0"/>
        <w:spacing w:val="0"/>
        <w:w w:val="97"/>
        <w:sz w:val="20"/>
        <w:szCs w:val="20"/>
        <w:lang w:val="en-US" w:eastAsia="en-US" w:bidi="ar-SA"/>
      </w:rPr>
    </w:lvl>
    <w:lvl w:ilvl="1">
      <w:start w:val="1"/>
      <w:numFmt w:val="decimal"/>
      <w:lvlText w:val="%1.%2"/>
      <w:lvlJc w:val="left"/>
      <w:pPr>
        <w:ind w:left="1557" w:hanging="723"/>
      </w:pPr>
      <w:rPr>
        <w:rFonts w:ascii="Gilroy-Medium" w:eastAsia="Arial" w:hAnsi="Gilroy-Medium" w:cs="Arial" w:hint="default"/>
        <w:b w:val="0"/>
        <w:bCs w:val="0"/>
        <w:i w:val="0"/>
        <w:iCs w:val="0"/>
        <w:spacing w:val="-2"/>
        <w:w w:val="97"/>
        <w:sz w:val="20"/>
        <w:szCs w:val="20"/>
        <w:lang w:val="en-US" w:eastAsia="en-US" w:bidi="ar-SA"/>
      </w:rPr>
    </w:lvl>
    <w:lvl w:ilvl="2">
      <w:start w:val="1"/>
      <w:numFmt w:val="decimal"/>
      <w:lvlText w:val="%1.%2.%3"/>
      <w:lvlJc w:val="left"/>
      <w:pPr>
        <w:ind w:left="2277" w:hanging="721"/>
      </w:pPr>
      <w:rPr>
        <w:rFonts w:ascii="Gilroy-Medium" w:eastAsia="Arial" w:hAnsi="Gilroy-Medium" w:cs="Arial" w:hint="default"/>
        <w:b w:val="0"/>
        <w:bCs w:val="0"/>
        <w:i w:val="0"/>
        <w:iCs w:val="0"/>
        <w:spacing w:val="-2"/>
        <w:w w:val="96"/>
        <w:sz w:val="20"/>
        <w:szCs w:val="20"/>
        <w:lang w:val="en-US" w:eastAsia="en-US" w:bidi="ar-SA"/>
      </w:rPr>
    </w:lvl>
    <w:lvl w:ilvl="3">
      <w:numFmt w:val="bullet"/>
      <w:lvlText w:val="•"/>
      <w:lvlJc w:val="left"/>
      <w:pPr>
        <w:ind w:left="1720" w:hanging="721"/>
      </w:pPr>
      <w:rPr>
        <w:rFonts w:hint="default"/>
        <w:lang w:val="en-US" w:eastAsia="en-US" w:bidi="ar-SA"/>
      </w:rPr>
    </w:lvl>
    <w:lvl w:ilvl="4">
      <w:numFmt w:val="bullet"/>
      <w:lvlText w:val="•"/>
      <w:lvlJc w:val="left"/>
      <w:pPr>
        <w:ind w:left="2280" w:hanging="721"/>
      </w:pPr>
      <w:rPr>
        <w:rFonts w:hint="default"/>
        <w:lang w:val="en-US" w:eastAsia="en-US" w:bidi="ar-SA"/>
      </w:rPr>
    </w:lvl>
    <w:lvl w:ilvl="5">
      <w:numFmt w:val="bullet"/>
      <w:lvlText w:val="•"/>
      <w:lvlJc w:val="left"/>
      <w:pPr>
        <w:ind w:left="3686" w:hanging="721"/>
      </w:pPr>
      <w:rPr>
        <w:rFonts w:hint="default"/>
        <w:lang w:val="en-US" w:eastAsia="en-US" w:bidi="ar-SA"/>
      </w:rPr>
    </w:lvl>
    <w:lvl w:ilvl="6">
      <w:numFmt w:val="bullet"/>
      <w:lvlText w:val="•"/>
      <w:lvlJc w:val="left"/>
      <w:pPr>
        <w:ind w:left="5093" w:hanging="721"/>
      </w:pPr>
      <w:rPr>
        <w:rFonts w:hint="default"/>
        <w:lang w:val="en-US" w:eastAsia="en-US" w:bidi="ar-SA"/>
      </w:rPr>
    </w:lvl>
    <w:lvl w:ilvl="7">
      <w:numFmt w:val="bullet"/>
      <w:lvlText w:val="•"/>
      <w:lvlJc w:val="left"/>
      <w:pPr>
        <w:ind w:left="6500" w:hanging="721"/>
      </w:pPr>
      <w:rPr>
        <w:rFonts w:hint="default"/>
        <w:lang w:val="en-US" w:eastAsia="en-US" w:bidi="ar-SA"/>
      </w:rPr>
    </w:lvl>
    <w:lvl w:ilvl="8">
      <w:numFmt w:val="bullet"/>
      <w:lvlText w:val="•"/>
      <w:lvlJc w:val="left"/>
      <w:pPr>
        <w:ind w:left="7906" w:hanging="721"/>
      </w:pPr>
      <w:rPr>
        <w:rFonts w:hint="default"/>
        <w:lang w:val="en-US" w:eastAsia="en-US" w:bidi="ar-SA"/>
      </w:rPr>
    </w:lvl>
  </w:abstractNum>
  <w:abstractNum w:abstractNumId="11" w15:restartNumberingAfterBreak="0">
    <w:nsid w:val="25CD6478"/>
    <w:multiLevelType w:val="hybridMultilevel"/>
    <w:tmpl w:val="12EE7826"/>
    <w:lvl w:ilvl="0" w:tplc="E1147C26">
      <w:numFmt w:val="bullet"/>
      <w:lvlText w:val="☐"/>
      <w:lvlJc w:val="left"/>
      <w:pPr>
        <w:ind w:left="510" w:hanging="231"/>
      </w:pPr>
      <w:rPr>
        <w:rFonts w:ascii="Segoe UI Symbol" w:eastAsia="Segoe UI Symbol" w:hAnsi="Segoe UI Symbol" w:cs="Segoe UI Symbol" w:hint="default"/>
        <w:b/>
        <w:bCs/>
        <w:i w:val="0"/>
        <w:iCs w:val="0"/>
        <w:spacing w:val="0"/>
        <w:w w:val="96"/>
        <w:sz w:val="20"/>
        <w:szCs w:val="20"/>
        <w:lang w:val="en-US" w:eastAsia="en-US" w:bidi="ar-SA"/>
      </w:rPr>
    </w:lvl>
    <w:lvl w:ilvl="1" w:tplc="20AE15A4">
      <w:numFmt w:val="bullet"/>
      <w:lvlText w:val="•"/>
      <w:lvlJc w:val="left"/>
      <w:pPr>
        <w:ind w:left="1540" w:hanging="231"/>
      </w:pPr>
      <w:rPr>
        <w:rFonts w:hint="default"/>
        <w:lang w:val="en-US" w:eastAsia="en-US" w:bidi="ar-SA"/>
      </w:rPr>
    </w:lvl>
    <w:lvl w:ilvl="2" w:tplc="8C2A9212">
      <w:numFmt w:val="bullet"/>
      <w:lvlText w:val="•"/>
      <w:lvlJc w:val="left"/>
      <w:pPr>
        <w:ind w:left="2560" w:hanging="231"/>
      </w:pPr>
      <w:rPr>
        <w:rFonts w:hint="default"/>
        <w:lang w:val="en-US" w:eastAsia="en-US" w:bidi="ar-SA"/>
      </w:rPr>
    </w:lvl>
    <w:lvl w:ilvl="3" w:tplc="440CD28C">
      <w:numFmt w:val="bullet"/>
      <w:lvlText w:val="•"/>
      <w:lvlJc w:val="left"/>
      <w:pPr>
        <w:ind w:left="3580" w:hanging="231"/>
      </w:pPr>
      <w:rPr>
        <w:rFonts w:hint="default"/>
        <w:lang w:val="en-US" w:eastAsia="en-US" w:bidi="ar-SA"/>
      </w:rPr>
    </w:lvl>
    <w:lvl w:ilvl="4" w:tplc="D018C7E2">
      <w:numFmt w:val="bullet"/>
      <w:lvlText w:val="•"/>
      <w:lvlJc w:val="left"/>
      <w:pPr>
        <w:ind w:left="4600" w:hanging="231"/>
      </w:pPr>
      <w:rPr>
        <w:rFonts w:hint="default"/>
        <w:lang w:val="en-US" w:eastAsia="en-US" w:bidi="ar-SA"/>
      </w:rPr>
    </w:lvl>
    <w:lvl w:ilvl="5" w:tplc="9EC0CB32">
      <w:numFmt w:val="bullet"/>
      <w:lvlText w:val="•"/>
      <w:lvlJc w:val="left"/>
      <w:pPr>
        <w:ind w:left="5620" w:hanging="231"/>
      </w:pPr>
      <w:rPr>
        <w:rFonts w:hint="default"/>
        <w:lang w:val="en-US" w:eastAsia="en-US" w:bidi="ar-SA"/>
      </w:rPr>
    </w:lvl>
    <w:lvl w:ilvl="6" w:tplc="E61C82EE">
      <w:numFmt w:val="bullet"/>
      <w:lvlText w:val="•"/>
      <w:lvlJc w:val="left"/>
      <w:pPr>
        <w:ind w:left="6640" w:hanging="231"/>
      </w:pPr>
      <w:rPr>
        <w:rFonts w:hint="default"/>
        <w:lang w:val="en-US" w:eastAsia="en-US" w:bidi="ar-SA"/>
      </w:rPr>
    </w:lvl>
    <w:lvl w:ilvl="7" w:tplc="461ABE60">
      <w:numFmt w:val="bullet"/>
      <w:lvlText w:val="•"/>
      <w:lvlJc w:val="left"/>
      <w:pPr>
        <w:ind w:left="7660" w:hanging="231"/>
      </w:pPr>
      <w:rPr>
        <w:rFonts w:hint="default"/>
        <w:lang w:val="en-US" w:eastAsia="en-US" w:bidi="ar-SA"/>
      </w:rPr>
    </w:lvl>
    <w:lvl w:ilvl="8" w:tplc="0E680C24">
      <w:numFmt w:val="bullet"/>
      <w:lvlText w:val="•"/>
      <w:lvlJc w:val="left"/>
      <w:pPr>
        <w:ind w:left="8680" w:hanging="231"/>
      </w:pPr>
      <w:rPr>
        <w:rFonts w:hint="default"/>
        <w:lang w:val="en-US" w:eastAsia="en-US" w:bidi="ar-SA"/>
      </w:rPr>
    </w:lvl>
  </w:abstractNum>
  <w:abstractNum w:abstractNumId="12" w15:restartNumberingAfterBreak="0">
    <w:nsid w:val="39A826A6"/>
    <w:multiLevelType w:val="hybridMultilevel"/>
    <w:tmpl w:val="E0E8A9FA"/>
    <w:lvl w:ilvl="0" w:tplc="81F04F90">
      <w:start w:val="1"/>
      <w:numFmt w:val="decimal"/>
      <w:lvlText w:val="%1."/>
      <w:lvlJc w:val="left"/>
      <w:pPr>
        <w:ind w:left="846" w:hanging="284"/>
      </w:pPr>
      <w:rPr>
        <w:rFonts w:ascii="Arial" w:eastAsia="Arial" w:hAnsi="Arial" w:cs="Arial" w:hint="default"/>
        <w:b w:val="0"/>
        <w:bCs w:val="0"/>
        <w:i w:val="0"/>
        <w:iCs w:val="0"/>
        <w:spacing w:val="-3"/>
        <w:w w:val="96"/>
        <w:sz w:val="20"/>
        <w:szCs w:val="20"/>
        <w:lang w:val="en-US" w:eastAsia="en-US" w:bidi="ar-SA"/>
      </w:rPr>
    </w:lvl>
    <w:lvl w:ilvl="1" w:tplc="A28411CC">
      <w:numFmt w:val="bullet"/>
      <w:lvlText w:val="•"/>
      <w:lvlJc w:val="left"/>
      <w:pPr>
        <w:ind w:left="1828" w:hanging="284"/>
      </w:pPr>
      <w:rPr>
        <w:rFonts w:hint="default"/>
        <w:lang w:val="en-US" w:eastAsia="en-US" w:bidi="ar-SA"/>
      </w:rPr>
    </w:lvl>
    <w:lvl w:ilvl="2" w:tplc="46B05666">
      <w:numFmt w:val="bullet"/>
      <w:lvlText w:val="•"/>
      <w:lvlJc w:val="left"/>
      <w:pPr>
        <w:ind w:left="2816" w:hanging="284"/>
      </w:pPr>
      <w:rPr>
        <w:rFonts w:hint="default"/>
        <w:lang w:val="en-US" w:eastAsia="en-US" w:bidi="ar-SA"/>
      </w:rPr>
    </w:lvl>
    <w:lvl w:ilvl="3" w:tplc="EB90763A">
      <w:numFmt w:val="bullet"/>
      <w:lvlText w:val="•"/>
      <w:lvlJc w:val="left"/>
      <w:pPr>
        <w:ind w:left="3804" w:hanging="284"/>
      </w:pPr>
      <w:rPr>
        <w:rFonts w:hint="default"/>
        <w:lang w:val="en-US" w:eastAsia="en-US" w:bidi="ar-SA"/>
      </w:rPr>
    </w:lvl>
    <w:lvl w:ilvl="4" w:tplc="E96EC548">
      <w:numFmt w:val="bullet"/>
      <w:lvlText w:val="•"/>
      <w:lvlJc w:val="left"/>
      <w:pPr>
        <w:ind w:left="4792" w:hanging="284"/>
      </w:pPr>
      <w:rPr>
        <w:rFonts w:hint="default"/>
        <w:lang w:val="en-US" w:eastAsia="en-US" w:bidi="ar-SA"/>
      </w:rPr>
    </w:lvl>
    <w:lvl w:ilvl="5" w:tplc="F426E5CE">
      <w:numFmt w:val="bullet"/>
      <w:lvlText w:val="•"/>
      <w:lvlJc w:val="left"/>
      <w:pPr>
        <w:ind w:left="5780" w:hanging="284"/>
      </w:pPr>
      <w:rPr>
        <w:rFonts w:hint="default"/>
        <w:lang w:val="en-US" w:eastAsia="en-US" w:bidi="ar-SA"/>
      </w:rPr>
    </w:lvl>
    <w:lvl w:ilvl="6" w:tplc="8E302A6A">
      <w:numFmt w:val="bullet"/>
      <w:lvlText w:val="•"/>
      <w:lvlJc w:val="left"/>
      <w:pPr>
        <w:ind w:left="6768" w:hanging="284"/>
      </w:pPr>
      <w:rPr>
        <w:rFonts w:hint="default"/>
        <w:lang w:val="en-US" w:eastAsia="en-US" w:bidi="ar-SA"/>
      </w:rPr>
    </w:lvl>
    <w:lvl w:ilvl="7" w:tplc="AEE8AB14">
      <w:numFmt w:val="bullet"/>
      <w:lvlText w:val="•"/>
      <w:lvlJc w:val="left"/>
      <w:pPr>
        <w:ind w:left="7756" w:hanging="284"/>
      </w:pPr>
      <w:rPr>
        <w:rFonts w:hint="default"/>
        <w:lang w:val="en-US" w:eastAsia="en-US" w:bidi="ar-SA"/>
      </w:rPr>
    </w:lvl>
    <w:lvl w:ilvl="8" w:tplc="A02E7FEC">
      <w:numFmt w:val="bullet"/>
      <w:lvlText w:val="•"/>
      <w:lvlJc w:val="left"/>
      <w:pPr>
        <w:ind w:left="8744" w:hanging="284"/>
      </w:pPr>
      <w:rPr>
        <w:rFonts w:hint="default"/>
        <w:lang w:val="en-US" w:eastAsia="en-US" w:bidi="ar-SA"/>
      </w:rPr>
    </w:lvl>
  </w:abstractNum>
  <w:abstractNum w:abstractNumId="13" w15:restartNumberingAfterBreak="0">
    <w:nsid w:val="3C6943D0"/>
    <w:multiLevelType w:val="multilevel"/>
    <w:tmpl w:val="ED240388"/>
    <w:lvl w:ilvl="0">
      <w:start w:val="1"/>
      <w:numFmt w:val="decimal"/>
      <w:lvlText w:val="%1."/>
      <w:lvlJc w:val="left"/>
      <w:pPr>
        <w:ind w:left="501" w:hanging="221"/>
      </w:pPr>
      <w:rPr>
        <w:rFonts w:ascii="Gilroy-Medium" w:eastAsia="Arial" w:hAnsi="Gilroy-Medium" w:cs="Arial" w:hint="default"/>
        <w:b/>
        <w:bCs/>
        <w:i w:val="0"/>
        <w:iCs w:val="0"/>
        <w:spacing w:val="0"/>
        <w:w w:val="97"/>
        <w:sz w:val="20"/>
        <w:szCs w:val="20"/>
        <w:lang w:val="en-US" w:eastAsia="en-US" w:bidi="ar-SA"/>
      </w:rPr>
    </w:lvl>
    <w:lvl w:ilvl="1">
      <w:start w:val="1"/>
      <w:numFmt w:val="decimal"/>
      <w:lvlText w:val="%1.%2"/>
      <w:lvlJc w:val="left"/>
      <w:pPr>
        <w:ind w:left="1132" w:hanging="363"/>
      </w:pPr>
      <w:rPr>
        <w:rFonts w:ascii="Gilroy-Medium" w:eastAsia="Arial" w:hAnsi="Gilroy-Medium" w:cs="Arial" w:hint="default"/>
        <w:b w:val="0"/>
        <w:bCs w:val="0"/>
        <w:i w:val="0"/>
        <w:iCs w:val="0"/>
        <w:spacing w:val="-2"/>
        <w:w w:val="97"/>
        <w:sz w:val="20"/>
        <w:szCs w:val="20"/>
        <w:lang w:val="en-US" w:eastAsia="en-US" w:bidi="ar-SA"/>
      </w:rPr>
    </w:lvl>
    <w:lvl w:ilvl="2">
      <w:start w:val="1"/>
      <w:numFmt w:val="decimal"/>
      <w:lvlText w:val="%1.%2.%3"/>
      <w:lvlJc w:val="left"/>
      <w:pPr>
        <w:ind w:left="1982" w:hanging="723"/>
      </w:pPr>
      <w:rPr>
        <w:rFonts w:ascii="Gilroy-Medium" w:eastAsia="Arial" w:hAnsi="Gilroy-Medium" w:cs="Arial" w:hint="default"/>
        <w:b w:val="0"/>
        <w:bCs w:val="0"/>
        <w:i w:val="0"/>
        <w:iCs w:val="0"/>
        <w:spacing w:val="-2"/>
        <w:w w:val="97"/>
        <w:sz w:val="20"/>
        <w:szCs w:val="20"/>
        <w:lang w:val="en-US" w:eastAsia="en-US" w:bidi="ar-SA"/>
      </w:rPr>
    </w:lvl>
    <w:lvl w:ilvl="3">
      <w:start w:val="1"/>
      <w:numFmt w:val="decimal"/>
      <w:lvlText w:val="%4."/>
      <w:lvlJc w:val="left"/>
      <w:pPr>
        <w:ind w:left="2896" w:hanging="360"/>
      </w:pPr>
    </w:lvl>
    <w:lvl w:ilvl="4">
      <w:numFmt w:val="bullet"/>
      <w:lvlText w:val="•"/>
      <w:lvlJc w:val="left"/>
      <w:pPr>
        <w:ind w:left="2840" w:hanging="296"/>
      </w:pPr>
      <w:rPr>
        <w:rFonts w:hint="default"/>
        <w:lang w:val="en-US" w:eastAsia="en-US" w:bidi="ar-SA"/>
      </w:rPr>
    </w:lvl>
    <w:lvl w:ilvl="5">
      <w:numFmt w:val="bullet"/>
      <w:lvlText w:val="•"/>
      <w:lvlJc w:val="left"/>
      <w:pPr>
        <w:ind w:left="4153" w:hanging="296"/>
      </w:pPr>
      <w:rPr>
        <w:rFonts w:hint="default"/>
        <w:lang w:val="en-US" w:eastAsia="en-US" w:bidi="ar-SA"/>
      </w:rPr>
    </w:lvl>
    <w:lvl w:ilvl="6">
      <w:numFmt w:val="bullet"/>
      <w:lvlText w:val="•"/>
      <w:lvlJc w:val="left"/>
      <w:pPr>
        <w:ind w:left="5466" w:hanging="296"/>
      </w:pPr>
      <w:rPr>
        <w:rFonts w:hint="default"/>
        <w:lang w:val="en-US" w:eastAsia="en-US" w:bidi="ar-SA"/>
      </w:rPr>
    </w:lvl>
    <w:lvl w:ilvl="7">
      <w:numFmt w:val="bullet"/>
      <w:lvlText w:val="•"/>
      <w:lvlJc w:val="left"/>
      <w:pPr>
        <w:ind w:left="6780" w:hanging="296"/>
      </w:pPr>
      <w:rPr>
        <w:rFonts w:hint="default"/>
        <w:lang w:val="en-US" w:eastAsia="en-US" w:bidi="ar-SA"/>
      </w:rPr>
    </w:lvl>
    <w:lvl w:ilvl="8">
      <w:numFmt w:val="bullet"/>
      <w:lvlText w:val="•"/>
      <w:lvlJc w:val="left"/>
      <w:pPr>
        <w:ind w:left="8093" w:hanging="296"/>
      </w:pPr>
      <w:rPr>
        <w:rFonts w:hint="default"/>
        <w:lang w:val="en-US" w:eastAsia="en-US" w:bidi="ar-SA"/>
      </w:rPr>
    </w:lvl>
  </w:abstractNum>
  <w:abstractNum w:abstractNumId="14" w15:restartNumberingAfterBreak="0">
    <w:nsid w:val="41842269"/>
    <w:multiLevelType w:val="hybridMultilevel"/>
    <w:tmpl w:val="99FCC214"/>
    <w:lvl w:ilvl="0" w:tplc="110A2124">
      <w:numFmt w:val="bullet"/>
      <w:lvlText w:val="☐"/>
      <w:lvlJc w:val="left"/>
      <w:pPr>
        <w:ind w:left="537" w:hanging="257"/>
      </w:pPr>
      <w:rPr>
        <w:rFonts w:ascii="MS Gothic" w:eastAsia="MS Gothic" w:hAnsi="MS Gothic" w:cs="MS Gothic" w:hint="default"/>
        <w:b/>
        <w:bCs/>
        <w:i w:val="0"/>
        <w:iCs w:val="0"/>
        <w:spacing w:val="0"/>
        <w:w w:val="94"/>
        <w:sz w:val="20"/>
        <w:szCs w:val="20"/>
        <w:lang w:val="en-US" w:eastAsia="en-US" w:bidi="ar-SA"/>
      </w:rPr>
    </w:lvl>
    <w:lvl w:ilvl="1" w:tplc="C38EDBD0">
      <w:numFmt w:val="bullet"/>
      <w:lvlText w:val="☐"/>
      <w:lvlJc w:val="left"/>
      <w:pPr>
        <w:ind w:left="1257" w:hanging="257"/>
      </w:pPr>
      <w:rPr>
        <w:rFonts w:ascii="MS Gothic" w:eastAsia="MS Gothic" w:hAnsi="MS Gothic" w:cs="MS Gothic" w:hint="default"/>
        <w:b/>
        <w:bCs/>
        <w:i w:val="0"/>
        <w:iCs w:val="0"/>
        <w:spacing w:val="0"/>
        <w:w w:val="94"/>
        <w:sz w:val="20"/>
        <w:szCs w:val="20"/>
        <w:lang w:val="en-US" w:eastAsia="en-US" w:bidi="ar-SA"/>
      </w:rPr>
    </w:lvl>
    <w:lvl w:ilvl="2" w:tplc="5802A8B4">
      <w:numFmt w:val="bullet"/>
      <w:lvlText w:val="•"/>
      <w:lvlJc w:val="left"/>
      <w:pPr>
        <w:ind w:left="2311" w:hanging="257"/>
      </w:pPr>
      <w:rPr>
        <w:rFonts w:hint="default"/>
        <w:lang w:val="en-US" w:eastAsia="en-US" w:bidi="ar-SA"/>
      </w:rPr>
    </w:lvl>
    <w:lvl w:ilvl="3" w:tplc="A036B790">
      <w:numFmt w:val="bullet"/>
      <w:lvlText w:val="•"/>
      <w:lvlJc w:val="left"/>
      <w:pPr>
        <w:ind w:left="3362" w:hanging="257"/>
      </w:pPr>
      <w:rPr>
        <w:rFonts w:hint="default"/>
        <w:lang w:val="en-US" w:eastAsia="en-US" w:bidi="ar-SA"/>
      </w:rPr>
    </w:lvl>
    <w:lvl w:ilvl="4" w:tplc="98AED826">
      <w:numFmt w:val="bullet"/>
      <w:lvlText w:val="•"/>
      <w:lvlJc w:val="left"/>
      <w:pPr>
        <w:ind w:left="4413" w:hanging="257"/>
      </w:pPr>
      <w:rPr>
        <w:rFonts w:hint="default"/>
        <w:lang w:val="en-US" w:eastAsia="en-US" w:bidi="ar-SA"/>
      </w:rPr>
    </w:lvl>
    <w:lvl w:ilvl="5" w:tplc="B64E7612">
      <w:numFmt w:val="bullet"/>
      <w:lvlText w:val="•"/>
      <w:lvlJc w:val="left"/>
      <w:pPr>
        <w:ind w:left="5464" w:hanging="257"/>
      </w:pPr>
      <w:rPr>
        <w:rFonts w:hint="default"/>
        <w:lang w:val="en-US" w:eastAsia="en-US" w:bidi="ar-SA"/>
      </w:rPr>
    </w:lvl>
    <w:lvl w:ilvl="6" w:tplc="1ED0967C">
      <w:numFmt w:val="bullet"/>
      <w:lvlText w:val="•"/>
      <w:lvlJc w:val="left"/>
      <w:pPr>
        <w:ind w:left="6515" w:hanging="257"/>
      </w:pPr>
      <w:rPr>
        <w:rFonts w:hint="default"/>
        <w:lang w:val="en-US" w:eastAsia="en-US" w:bidi="ar-SA"/>
      </w:rPr>
    </w:lvl>
    <w:lvl w:ilvl="7" w:tplc="8CC61FD4">
      <w:numFmt w:val="bullet"/>
      <w:lvlText w:val="•"/>
      <w:lvlJc w:val="left"/>
      <w:pPr>
        <w:ind w:left="7566" w:hanging="257"/>
      </w:pPr>
      <w:rPr>
        <w:rFonts w:hint="default"/>
        <w:lang w:val="en-US" w:eastAsia="en-US" w:bidi="ar-SA"/>
      </w:rPr>
    </w:lvl>
    <w:lvl w:ilvl="8" w:tplc="6A06F3DE">
      <w:numFmt w:val="bullet"/>
      <w:lvlText w:val="•"/>
      <w:lvlJc w:val="left"/>
      <w:pPr>
        <w:ind w:left="8617" w:hanging="257"/>
      </w:pPr>
      <w:rPr>
        <w:rFonts w:hint="default"/>
        <w:lang w:val="en-US" w:eastAsia="en-US" w:bidi="ar-SA"/>
      </w:rPr>
    </w:lvl>
  </w:abstractNum>
  <w:abstractNum w:abstractNumId="15" w15:restartNumberingAfterBreak="0">
    <w:nsid w:val="49F033B5"/>
    <w:multiLevelType w:val="hybridMultilevel"/>
    <w:tmpl w:val="C254B1DE"/>
    <w:lvl w:ilvl="0" w:tplc="03F41AB8">
      <w:start w:val="1"/>
      <w:numFmt w:val="decimal"/>
      <w:lvlText w:val="%1."/>
      <w:lvlJc w:val="left"/>
      <w:pPr>
        <w:ind w:left="846" w:hanging="284"/>
      </w:pPr>
      <w:rPr>
        <w:rFonts w:ascii="Arial" w:eastAsia="Arial" w:hAnsi="Arial" w:cs="Arial" w:hint="default"/>
        <w:b w:val="0"/>
        <w:bCs w:val="0"/>
        <w:i w:val="0"/>
        <w:iCs w:val="0"/>
        <w:spacing w:val="-3"/>
        <w:w w:val="96"/>
        <w:sz w:val="20"/>
        <w:szCs w:val="20"/>
        <w:lang w:val="en-US" w:eastAsia="en-US" w:bidi="ar-SA"/>
      </w:rPr>
    </w:lvl>
    <w:lvl w:ilvl="1" w:tplc="5582AEDA">
      <w:numFmt w:val="bullet"/>
      <w:lvlText w:val="•"/>
      <w:lvlJc w:val="left"/>
      <w:pPr>
        <w:ind w:left="1828" w:hanging="284"/>
      </w:pPr>
      <w:rPr>
        <w:rFonts w:hint="default"/>
        <w:lang w:val="en-US" w:eastAsia="en-US" w:bidi="ar-SA"/>
      </w:rPr>
    </w:lvl>
    <w:lvl w:ilvl="2" w:tplc="67FE1626">
      <w:numFmt w:val="bullet"/>
      <w:lvlText w:val="•"/>
      <w:lvlJc w:val="left"/>
      <w:pPr>
        <w:ind w:left="2816" w:hanging="284"/>
      </w:pPr>
      <w:rPr>
        <w:rFonts w:hint="default"/>
        <w:lang w:val="en-US" w:eastAsia="en-US" w:bidi="ar-SA"/>
      </w:rPr>
    </w:lvl>
    <w:lvl w:ilvl="3" w:tplc="228818AA">
      <w:numFmt w:val="bullet"/>
      <w:lvlText w:val="•"/>
      <w:lvlJc w:val="left"/>
      <w:pPr>
        <w:ind w:left="3804" w:hanging="284"/>
      </w:pPr>
      <w:rPr>
        <w:rFonts w:hint="default"/>
        <w:lang w:val="en-US" w:eastAsia="en-US" w:bidi="ar-SA"/>
      </w:rPr>
    </w:lvl>
    <w:lvl w:ilvl="4" w:tplc="B5364CCC">
      <w:numFmt w:val="bullet"/>
      <w:lvlText w:val="•"/>
      <w:lvlJc w:val="left"/>
      <w:pPr>
        <w:ind w:left="4792" w:hanging="284"/>
      </w:pPr>
      <w:rPr>
        <w:rFonts w:hint="default"/>
        <w:lang w:val="en-US" w:eastAsia="en-US" w:bidi="ar-SA"/>
      </w:rPr>
    </w:lvl>
    <w:lvl w:ilvl="5" w:tplc="A83C7182">
      <w:numFmt w:val="bullet"/>
      <w:lvlText w:val="•"/>
      <w:lvlJc w:val="left"/>
      <w:pPr>
        <w:ind w:left="5780" w:hanging="284"/>
      </w:pPr>
      <w:rPr>
        <w:rFonts w:hint="default"/>
        <w:lang w:val="en-US" w:eastAsia="en-US" w:bidi="ar-SA"/>
      </w:rPr>
    </w:lvl>
    <w:lvl w:ilvl="6" w:tplc="F162FD82">
      <w:numFmt w:val="bullet"/>
      <w:lvlText w:val="•"/>
      <w:lvlJc w:val="left"/>
      <w:pPr>
        <w:ind w:left="6768" w:hanging="284"/>
      </w:pPr>
      <w:rPr>
        <w:rFonts w:hint="default"/>
        <w:lang w:val="en-US" w:eastAsia="en-US" w:bidi="ar-SA"/>
      </w:rPr>
    </w:lvl>
    <w:lvl w:ilvl="7" w:tplc="02BC3994">
      <w:numFmt w:val="bullet"/>
      <w:lvlText w:val="•"/>
      <w:lvlJc w:val="left"/>
      <w:pPr>
        <w:ind w:left="7756" w:hanging="284"/>
      </w:pPr>
      <w:rPr>
        <w:rFonts w:hint="default"/>
        <w:lang w:val="en-US" w:eastAsia="en-US" w:bidi="ar-SA"/>
      </w:rPr>
    </w:lvl>
    <w:lvl w:ilvl="8" w:tplc="52CE3C4C">
      <w:numFmt w:val="bullet"/>
      <w:lvlText w:val="•"/>
      <w:lvlJc w:val="left"/>
      <w:pPr>
        <w:ind w:left="8744" w:hanging="284"/>
      </w:pPr>
      <w:rPr>
        <w:rFonts w:hint="default"/>
        <w:lang w:val="en-US" w:eastAsia="en-US" w:bidi="ar-SA"/>
      </w:rPr>
    </w:lvl>
  </w:abstractNum>
  <w:abstractNum w:abstractNumId="16" w15:restartNumberingAfterBreak="0">
    <w:nsid w:val="510E46BF"/>
    <w:multiLevelType w:val="multilevel"/>
    <w:tmpl w:val="7BDC224C"/>
    <w:lvl w:ilvl="0">
      <w:start w:val="1"/>
      <w:numFmt w:val="decimal"/>
      <w:lvlText w:val="%1."/>
      <w:lvlJc w:val="left"/>
      <w:pPr>
        <w:ind w:left="460" w:hanging="360"/>
        <w:jc w:val="right"/>
      </w:pPr>
      <w:rPr>
        <w:rFonts w:ascii="Arial" w:eastAsia="Arial" w:hAnsi="Arial" w:cs="Arial" w:hint="default"/>
        <w:b w:val="0"/>
        <w:bCs w:val="0"/>
        <w:i w:val="0"/>
        <w:iCs w:val="0"/>
        <w:spacing w:val="0"/>
        <w:w w:val="68"/>
        <w:sz w:val="20"/>
        <w:szCs w:val="20"/>
        <w:lang w:val="en-US" w:eastAsia="en-US" w:bidi="ar-SA"/>
      </w:rPr>
    </w:lvl>
    <w:lvl w:ilvl="1">
      <w:start w:val="1"/>
      <w:numFmt w:val="decimal"/>
      <w:lvlText w:val="%1.%2"/>
      <w:lvlJc w:val="left"/>
      <w:pPr>
        <w:ind w:left="1204" w:hanging="360"/>
      </w:pPr>
      <w:rPr>
        <w:rFonts w:ascii="Arial" w:eastAsia="Arial" w:hAnsi="Arial" w:cs="Arial" w:hint="default"/>
        <w:b w:val="0"/>
        <w:bCs w:val="0"/>
        <w:i w:val="0"/>
        <w:iCs w:val="0"/>
        <w:w w:val="71"/>
        <w:sz w:val="20"/>
        <w:szCs w:val="20"/>
        <w:lang w:val="en-US" w:eastAsia="en-US" w:bidi="ar-SA"/>
      </w:rPr>
    </w:lvl>
    <w:lvl w:ilvl="2">
      <w:start w:val="1"/>
      <w:numFmt w:val="decimal"/>
      <w:lvlText w:val="%1.%2.%3"/>
      <w:lvlJc w:val="left"/>
      <w:pPr>
        <w:ind w:left="2311" w:hanging="721"/>
      </w:pPr>
      <w:rPr>
        <w:rFonts w:ascii="Arial" w:eastAsia="Arial" w:hAnsi="Arial" w:cs="Arial" w:hint="default"/>
        <w:b w:val="0"/>
        <w:bCs w:val="0"/>
        <w:i w:val="0"/>
        <w:iCs w:val="0"/>
        <w:w w:val="71"/>
        <w:sz w:val="20"/>
        <w:szCs w:val="20"/>
        <w:lang w:val="en-US" w:eastAsia="en-US" w:bidi="ar-SA"/>
      </w:rPr>
    </w:lvl>
    <w:lvl w:ilvl="3">
      <w:numFmt w:val="bullet"/>
      <w:lvlText w:val="•"/>
      <w:lvlJc w:val="left"/>
      <w:pPr>
        <w:ind w:left="1240" w:hanging="721"/>
      </w:pPr>
      <w:rPr>
        <w:rFonts w:hint="default"/>
        <w:lang w:val="en-US" w:eastAsia="en-US" w:bidi="ar-SA"/>
      </w:rPr>
    </w:lvl>
    <w:lvl w:ilvl="4">
      <w:numFmt w:val="bullet"/>
      <w:lvlText w:val="•"/>
      <w:lvlJc w:val="left"/>
      <w:pPr>
        <w:ind w:left="2320" w:hanging="721"/>
      </w:pPr>
      <w:rPr>
        <w:rFonts w:hint="default"/>
        <w:lang w:val="en-US" w:eastAsia="en-US" w:bidi="ar-SA"/>
      </w:rPr>
    </w:lvl>
    <w:lvl w:ilvl="5">
      <w:numFmt w:val="bullet"/>
      <w:lvlText w:val="•"/>
      <w:lvlJc w:val="left"/>
      <w:pPr>
        <w:ind w:left="2360" w:hanging="721"/>
      </w:pPr>
      <w:rPr>
        <w:rFonts w:hint="default"/>
        <w:lang w:val="en-US" w:eastAsia="en-US" w:bidi="ar-SA"/>
      </w:rPr>
    </w:lvl>
    <w:lvl w:ilvl="6">
      <w:numFmt w:val="bullet"/>
      <w:lvlText w:val="•"/>
      <w:lvlJc w:val="left"/>
      <w:pPr>
        <w:ind w:left="4032" w:hanging="721"/>
      </w:pPr>
      <w:rPr>
        <w:rFonts w:hint="default"/>
        <w:lang w:val="en-US" w:eastAsia="en-US" w:bidi="ar-SA"/>
      </w:rPr>
    </w:lvl>
    <w:lvl w:ilvl="7">
      <w:numFmt w:val="bullet"/>
      <w:lvlText w:val="•"/>
      <w:lvlJc w:val="left"/>
      <w:pPr>
        <w:ind w:left="5704" w:hanging="721"/>
      </w:pPr>
      <w:rPr>
        <w:rFonts w:hint="default"/>
        <w:lang w:val="en-US" w:eastAsia="en-US" w:bidi="ar-SA"/>
      </w:rPr>
    </w:lvl>
    <w:lvl w:ilvl="8">
      <w:numFmt w:val="bullet"/>
      <w:lvlText w:val="•"/>
      <w:lvlJc w:val="left"/>
      <w:pPr>
        <w:ind w:left="7376" w:hanging="721"/>
      </w:pPr>
      <w:rPr>
        <w:rFonts w:hint="default"/>
        <w:lang w:val="en-US" w:eastAsia="en-US" w:bidi="ar-SA"/>
      </w:rPr>
    </w:lvl>
  </w:abstractNum>
  <w:abstractNum w:abstractNumId="17" w15:restartNumberingAfterBreak="0">
    <w:nsid w:val="51A73F73"/>
    <w:multiLevelType w:val="hybridMultilevel"/>
    <w:tmpl w:val="A04C2856"/>
    <w:lvl w:ilvl="0" w:tplc="CA8A9072">
      <w:start w:val="1"/>
      <w:numFmt w:val="decimal"/>
      <w:lvlText w:val="%1."/>
      <w:lvlJc w:val="left"/>
      <w:pPr>
        <w:ind w:left="846" w:hanging="281"/>
      </w:pPr>
      <w:rPr>
        <w:rFonts w:ascii="Arial" w:eastAsia="Arial" w:hAnsi="Arial" w:cs="Arial" w:hint="default"/>
        <w:b w:val="0"/>
        <w:bCs w:val="0"/>
        <w:i w:val="0"/>
        <w:iCs w:val="0"/>
        <w:spacing w:val="-3"/>
        <w:w w:val="96"/>
        <w:sz w:val="20"/>
        <w:szCs w:val="20"/>
        <w:lang w:val="en-US" w:eastAsia="en-US" w:bidi="ar-SA"/>
      </w:rPr>
    </w:lvl>
    <w:lvl w:ilvl="1" w:tplc="FCF26B04">
      <w:numFmt w:val="bullet"/>
      <w:lvlText w:val="•"/>
      <w:lvlJc w:val="left"/>
      <w:pPr>
        <w:ind w:left="1828" w:hanging="281"/>
      </w:pPr>
      <w:rPr>
        <w:rFonts w:hint="default"/>
        <w:lang w:val="en-US" w:eastAsia="en-US" w:bidi="ar-SA"/>
      </w:rPr>
    </w:lvl>
    <w:lvl w:ilvl="2" w:tplc="E47E6728">
      <w:numFmt w:val="bullet"/>
      <w:lvlText w:val="•"/>
      <w:lvlJc w:val="left"/>
      <w:pPr>
        <w:ind w:left="2816" w:hanging="281"/>
      </w:pPr>
      <w:rPr>
        <w:rFonts w:hint="default"/>
        <w:lang w:val="en-US" w:eastAsia="en-US" w:bidi="ar-SA"/>
      </w:rPr>
    </w:lvl>
    <w:lvl w:ilvl="3" w:tplc="CB32C3FE">
      <w:numFmt w:val="bullet"/>
      <w:lvlText w:val="•"/>
      <w:lvlJc w:val="left"/>
      <w:pPr>
        <w:ind w:left="3804" w:hanging="281"/>
      </w:pPr>
      <w:rPr>
        <w:rFonts w:hint="default"/>
        <w:lang w:val="en-US" w:eastAsia="en-US" w:bidi="ar-SA"/>
      </w:rPr>
    </w:lvl>
    <w:lvl w:ilvl="4" w:tplc="755CD0FE">
      <w:numFmt w:val="bullet"/>
      <w:lvlText w:val="•"/>
      <w:lvlJc w:val="left"/>
      <w:pPr>
        <w:ind w:left="4792" w:hanging="281"/>
      </w:pPr>
      <w:rPr>
        <w:rFonts w:hint="default"/>
        <w:lang w:val="en-US" w:eastAsia="en-US" w:bidi="ar-SA"/>
      </w:rPr>
    </w:lvl>
    <w:lvl w:ilvl="5" w:tplc="1AEAC802">
      <w:numFmt w:val="bullet"/>
      <w:lvlText w:val="•"/>
      <w:lvlJc w:val="left"/>
      <w:pPr>
        <w:ind w:left="5780" w:hanging="281"/>
      </w:pPr>
      <w:rPr>
        <w:rFonts w:hint="default"/>
        <w:lang w:val="en-US" w:eastAsia="en-US" w:bidi="ar-SA"/>
      </w:rPr>
    </w:lvl>
    <w:lvl w:ilvl="6" w:tplc="80CED4A8">
      <w:numFmt w:val="bullet"/>
      <w:lvlText w:val="•"/>
      <w:lvlJc w:val="left"/>
      <w:pPr>
        <w:ind w:left="6768" w:hanging="281"/>
      </w:pPr>
      <w:rPr>
        <w:rFonts w:hint="default"/>
        <w:lang w:val="en-US" w:eastAsia="en-US" w:bidi="ar-SA"/>
      </w:rPr>
    </w:lvl>
    <w:lvl w:ilvl="7" w:tplc="CEC4D9AC">
      <w:numFmt w:val="bullet"/>
      <w:lvlText w:val="•"/>
      <w:lvlJc w:val="left"/>
      <w:pPr>
        <w:ind w:left="7756" w:hanging="281"/>
      </w:pPr>
      <w:rPr>
        <w:rFonts w:hint="default"/>
        <w:lang w:val="en-US" w:eastAsia="en-US" w:bidi="ar-SA"/>
      </w:rPr>
    </w:lvl>
    <w:lvl w:ilvl="8" w:tplc="357C275C">
      <w:numFmt w:val="bullet"/>
      <w:lvlText w:val="•"/>
      <w:lvlJc w:val="left"/>
      <w:pPr>
        <w:ind w:left="8744" w:hanging="281"/>
      </w:pPr>
      <w:rPr>
        <w:rFonts w:hint="default"/>
        <w:lang w:val="en-US" w:eastAsia="en-US" w:bidi="ar-SA"/>
      </w:rPr>
    </w:lvl>
  </w:abstractNum>
  <w:abstractNum w:abstractNumId="18" w15:restartNumberingAfterBreak="0">
    <w:nsid w:val="5AF94AD8"/>
    <w:multiLevelType w:val="multilevel"/>
    <w:tmpl w:val="93383A5C"/>
    <w:lvl w:ilvl="0">
      <w:start w:val="1"/>
      <w:numFmt w:val="decimal"/>
      <w:lvlText w:val="%1."/>
      <w:lvlJc w:val="left"/>
      <w:pPr>
        <w:ind w:left="501" w:hanging="221"/>
      </w:pPr>
      <w:rPr>
        <w:rFonts w:ascii="Gilroy-Medium" w:eastAsia="Arial" w:hAnsi="Gilroy-Medium" w:cs="Arial" w:hint="default"/>
        <w:b w:val="0"/>
        <w:bCs w:val="0"/>
        <w:i w:val="0"/>
        <w:iCs w:val="0"/>
        <w:spacing w:val="0"/>
        <w:w w:val="97"/>
        <w:sz w:val="20"/>
        <w:szCs w:val="20"/>
        <w:lang w:val="en-US" w:eastAsia="en-US" w:bidi="ar-SA"/>
      </w:rPr>
    </w:lvl>
    <w:lvl w:ilvl="1">
      <w:start w:val="1"/>
      <w:numFmt w:val="decimal"/>
      <w:lvlText w:val="%1.%2"/>
      <w:lvlJc w:val="left"/>
      <w:pPr>
        <w:ind w:left="1132" w:hanging="363"/>
      </w:pPr>
      <w:rPr>
        <w:rFonts w:ascii="Gilroy-Medium" w:eastAsia="Arial" w:hAnsi="Gilroy-Medium" w:cs="Arial" w:hint="default"/>
        <w:b w:val="0"/>
        <w:bCs w:val="0"/>
        <w:i w:val="0"/>
        <w:iCs w:val="0"/>
        <w:spacing w:val="-2"/>
        <w:w w:val="97"/>
        <w:sz w:val="20"/>
        <w:szCs w:val="20"/>
        <w:lang w:val="en-US" w:eastAsia="en-US" w:bidi="ar-SA"/>
      </w:rPr>
    </w:lvl>
    <w:lvl w:ilvl="2">
      <w:start w:val="1"/>
      <w:numFmt w:val="decimal"/>
      <w:lvlText w:val="%1.%2.%3"/>
      <w:lvlJc w:val="left"/>
      <w:pPr>
        <w:ind w:left="1982" w:hanging="723"/>
      </w:pPr>
      <w:rPr>
        <w:rFonts w:ascii="Gilroy-Medium" w:eastAsia="Arial" w:hAnsi="Gilroy-Medium" w:cs="Arial" w:hint="default"/>
        <w:b w:val="0"/>
        <w:bCs w:val="0"/>
        <w:i w:val="0"/>
        <w:iCs w:val="0"/>
        <w:spacing w:val="-2"/>
        <w:w w:val="97"/>
        <w:sz w:val="20"/>
        <w:szCs w:val="20"/>
        <w:lang w:val="en-US" w:eastAsia="en-US" w:bidi="ar-SA"/>
      </w:rPr>
    </w:lvl>
    <w:lvl w:ilvl="3">
      <w:start w:val="1"/>
      <w:numFmt w:val="decimal"/>
      <w:lvlText w:val="%4."/>
      <w:lvlJc w:val="left"/>
      <w:pPr>
        <w:ind w:left="2896" w:hanging="360"/>
      </w:pPr>
    </w:lvl>
    <w:lvl w:ilvl="4">
      <w:numFmt w:val="bullet"/>
      <w:lvlText w:val="•"/>
      <w:lvlJc w:val="left"/>
      <w:pPr>
        <w:ind w:left="2840" w:hanging="296"/>
      </w:pPr>
      <w:rPr>
        <w:rFonts w:hint="default"/>
        <w:lang w:val="en-US" w:eastAsia="en-US" w:bidi="ar-SA"/>
      </w:rPr>
    </w:lvl>
    <w:lvl w:ilvl="5">
      <w:numFmt w:val="bullet"/>
      <w:lvlText w:val="•"/>
      <w:lvlJc w:val="left"/>
      <w:pPr>
        <w:ind w:left="4153" w:hanging="296"/>
      </w:pPr>
      <w:rPr>
        <w:rFonts w:hint="default"/>
        <w:lang w:val="en-US" w:eastAsia="en-US" w:bidi="ar-SA"/>
      </w:rPr>
    </w:lvl>
    <w:lvl w:ilvl="6">
      <w:numFmt w:val="bullet"/>
      <w:lvlText w:val="•"/>
      <w:lvlJc w:val="left"/>
      <w:pPr>
        <w:ind w:left="5466" w:hanging="296"/>
      </w:pPr>
      <w:rPr>
        <w:rFonts w:hint="default"/>
        <w:lang w:val="en-US" w:eastAsia="en-US" w:bidi="ar-SA"/>
      </w:rPr>
    </w:lvl>
    <w:lvl w:ilvl="7">
      <w:numFmt w:val="bullet"/>
      <w:lvlText w:val="•"/>
      <w:lvlJc w:val="left"/>
      <w:pPr>
        <w:ind w:left="6780" w:hanging="296"/>
      </w:pPr>
      <w:rPr>
        <w:rFonts w:hint="default"/>
        <w:lang w:val="en-US" w:eastAsia="en-US" w:bidi="ar-SA"/>
      </w:rPr>
    </w:lvl>
    <w:lvl w:ilvl="8">
      <w:numFmt w:val="bullet"/>
      <w:lvlText w:val="•"/>
      <w:lvlJc w:val="left"/>
      <w:pPr>
        <w:ind w:left="8093" w:hanging="296"/>
      </w:pPr>
      <w:rPr>
        <w:rFonts w:hint="default"/>
        <w:lang w:val="en-US" w:eastAsia="en-US" w:bidi="ar-SA"/>
      </w:rPr>
    </w:lvl>
  </w:abstractNum>
  <w:abstractNum w:abstractNumId="19" w15:restartNumberingAfterBreak="0">
    <w:nsid w:val="5C404954"/>
    <w:multiLevelType w:val="multilevel"/>
    <w:tmpl w:val="336C3B48"/>
    <w:lvl w:ilvl="0">
      <w:start w:val="1"/>
      <w:numFmt w:val="decimal"/>
      <w:lvlText w:val="%1."/>
      <w:lvlJc w:val="left"/>
      <w:pPr>
        <w:ind w:left="846" w:hanging="567"/>
      </w:pPr>
      <w:rPr>
        <w:rFonts w:ascii="Arial" w:eastAsia="Arial" w:hAnsi="Arial" w:cs="Arial" w:hint="default"/>
        <w:b/>
        <w:bCs/>
        <w:i w:val="0"/>
        <w:iCs w:val="0"/>
        <w:w w:val="97"/>
        <w:sz w:val="20"/>
        <w:szCs w:val="20"/>
        <w:lang w:val="en-US" w:eastAsia="en-US" w:bidi="ar-SA"/>
      </w:rPr>
    </w:lvl>
    <w:lvl w:ilvl="1">
      <w:start w:val="1"/>
      <w:numFmt w:val="decimal"/>
      <w:lvlText w:val="%1.%2"/>
      <w:lvlJc w:val="left"/>
      <w:pPr>
        <w:ind w:left="1557" w:hanging="723"/>
      </w:pPr>
      <w:rPr>
        <w:rFonts w:ascii="Arial" w:eastAsia="Arial" w:hAnsi="Arial" w:cs="Arial" w:hint="default"/>
        <w:b/>
        <w:bCs/>
        <w:i w:val="0"/>
        <w:iCs w:val="0"/>
        <w:spacing w:val="-2"/>
        <w:w w:val="97"/>
        <w:sz w:val="20"/>
        <w:szCs w:val="20"/>
        <w:lang w:val="en-US" w:eastAsia="en-US" w:bidi="ar-SA"/>
      </w:rPr>
    </w:lvl>
    <w:lvl w:ilvl="2">
      <w:start w:val="1"/>
      <w:numFmt w:val="decimal"/>
      <w:lvlText w:val="%1.%2.%3"/>
      <w:lvlJc w:val="left"/>
      <w:pPr>
        <w:ind w:left="2277" w:hanging="721"/>
      </w:pPr>
      <w:rPr>
        <w:rFonts w:ascii="Arial" w:eastAsia="Arial" w:hAnsi="Arial" w:cs="Arial" w:hint="default"/>
        <w:b w:val="0"/>
        <w:bCs w:val="0"/>
        <w:i w:val="0"/>
        <w:iCs w:val="0"/>
        <w:spacing w:val="-2"/>
        <w:w w:val="96"/>
        <w:sz w:val="20"/>
        <w:szCs w:val="20"/>
        <w:lang w:val="en-US" w:eastAsia="en-US" w:bidi="ar-SA"/>
      </w:rPr>
    </w:lvl>
    <w:lvl w:ilvl="3">
      <w:numFmt w:val="bullet"/>
      <w:lvlText w:val="•"/>
      <w:lvlJc w:val="left"/>
      <w:pPr>
        <w:ind w:left="1720" w:hanging="721"/>
      </w:pPr>
      <w:rPr>
        <w:rFonts w:hint="default"/>
        <w:lang w:val="en-US" w:eastAsia="en-US" w:bidi="ar-SA"/>
      </w:rPr>
    </w:lvl>
    <w:lvl w:ilvl="4">
      <w:numFmt w:val="bullet"/>
      <w:lvlText w:val="•"/>
      <w:lvlJc w:val="left"/>
      <w:pPr>
        <w:ind w:left="2280" w:hanging="721"/>
      </w:pPr>
      <w:rPr>
        <w:rFonts w:hint="default"/>
        <w:lang w:val="en-US" w:eastAsia="en-US" w:bidi="ar-SA"/>
      </w:rPr>
    </w:lvl>
    <w:lvl w:ilvl="5">
      <w:numFmt w:val="bullet"/>
      <w:lvlText w:val="•"/>
      <w:lvlJc w:val="left"/>
      <w:pPr>
        <w:ind w:left="3686" w:hanging="721"/>
      </w:pPr>
      <w:rPr>
        <w:rFonts w:hint="default"/>
        <w:lang w:val="en-US" w:eastAsia="en-US" w:bidi="ar-SA"/>
      </w:rPr>
    </w:lvl>
    <w:lvl w:ilvl="6">
      <w:numFmt w:val="bullet"/>
      <w:lvlText w:val="•"/>
      <w:lvlJc w:val="left"/>
      <w:pPr>
        <w:ind w:left="5093" w:hanging="721"/>
      </w:pPr>
      <w:rPr>
        <w:rFonts w:hint="default"/>
        <w:lang w:val="en-US" w:eastAsia="en-US" w:bidi="ar-SA"/>
      </w:rPr>
    </w:lvl>
    <w:lvl w:ilvl="7">
      <w:numFmt w:val="bullet"/>
      <w:lvlText w:val="•"/>
      <w:lvlJc w:val="left"/>
      <w:pPr>
        <w:ind w:left="6500" w:hanging="721"/>
      </w:pPr>
      <w:rPr>
        <w:rFonts w:hint="default"/>
        <w:lang w:val="en-US" w:eastAsia="en-US" w:bidi="ar-SA"/>
      </w:rPr>
    </w:lvl>
    <w:lvl w:ilvl="8">
      <w:numFmt w:val="bullet"/>
      <w:lvlText w:val="•"/>
      <w:lvlJc w:val="left"/>
      <w:pPr>
        <w:ind w:left="7906" w:hanging="721"/>
      </w:pPr>
      <w:rPr>
        <w:rFonts w:hint="default"/>
        <w:lang w:val="en-US" w:eastAsia="en-US" w:bidi="ar-SA"/>
      </w:rPr>
    </w:lvl>
  </w:abstractNum>
  <w:abstractNum w:abstractNumId="20" w15:restartNumberingAfterBreak="0">
    <w:nsid w:val="5C754EB2"/>
    <w:multiLevelType w:val="hybridMultilevel"/>
    <w:tmpl w:val="7382BC16"/>
    <w:lvl w:ilvl="0" w:tplc="9A506544">
      <w:numFmt w:val="bullet"/>
      <w:lvlText w:val="-"/>
      <w:lvlJc w:val="left"/>
      <w:pPr>
        <w:ind w:left="2214" w:hanging="360"/>
      </w:pPr>
      <w:rPr>
        <w:rFonts w:ascii="Arial" w:eastAsia="Arial" w:hAnsi="Arial" w:cs="Arial" w:hint="default"/>
      </w:rPr>
    </w:lvl>
    <w:lvl w:ilvl="1" w:tplc="10090003" w:tentative="1">
      <w:start w:val="1"/>
      <w:numFmt w:val="bullet"/>
      <w:lvlText w:val="o"/>
      <w:lvlJc w:val="left"/>
      <w:pPr>
        <w:ind w:left="2934" w:hanging="360"/>
      </w:pPr>
      <w:rPr>
        <w:rFonts w:ascii="Courier New" w:hAnsi="Courier New" w:cs="Courier New" w:hint="default"/>
      </w:rPr>
    </w:lvl>
    <w:lvl w:ilvl="2" w:tplc="10090005" w:tentative="1">
      <w:start w:val="1"/>
      <w:numFmt w:val="bullet"/>
      <w:lvlText w:val=""/>
      <w:lvlJc w:val="left"/>
      <w:pPr>
        <w:ind w:left="3654" w:hanging="360"/>
      </w:pPr>
      <w:rPr>
        <w:rFonts w:ascii="Wingdings" w:hAnsi="Wingdings" w:hint="default"/>
      </w:rPr>
    </w:lvl>
    <w:lvl w:ilvl="3" w:tplc="10090001" w:tentative="1">
      <w:start w:val="1"/>
      <w:numFmt w:val="bullet"/>
      <w:lvlText w:val=""/>
      <w:lvlJc w:val="left"/>
      <w:pPr>
        <w:ind w:left="4374" w:hanging="360"/>
      </w:pPr>
      <w:rPr>
        <w:rFonts w:ascii="Symbol" w:hAnsi="Symbol" w:hint="default"/>
      </w:rPr>
    </w:lvl>
    <w:lvl w:ilvl="4" w:tplc="10090003" w:tentative="1">
      <w:start w:val="1"/>
      <w:numFmt w:val="bullet"/>
      <w:lvlText w:val="o"/>
      <w:lvlJc w:val="left"/>
      <w:pPr>
        <w:ind w:left="5094" w:hanging="360"/>
      </w:pPr>
      <w:rPr>
        <w:rFonts w:ascii="Courier New" w:hAnsi="Courier New" w:cs="Courier New" w:hint="default"/>
      </w:rPr>
    </w:lvl>
    <w:lvl w:ilvl="5" w:tplc="10090005" w:tentative="1">
      <w:start w:val="1"/>
      <w:numFmt w:val="bullet"/>
      <w:lvlText w:val=""/>
      <w:lvlJc w:val="left"/>
      <w:pPr>
        <w:ind w:left="5814" w:hanging="360"/>
      </w:pPr>
      <w:rPr>
        <w:rFonts w:ascii="Wingdings" w:hAnsi="Wingdings" w:hint="default"/>
      </w:rPr>
    </w:lvl>
    <w:lvl w:ilvl="6" w:tplc="10090001" w:tentative="1">
      <w:start w:val="1"/>
      <w:numFmt w:val="bullet"/>
      <w:lvlText w:val=""/>
      <w:lvlJc w:val="left"/>
      <w:pPr>
        <w:ind w:left="6534" w:hanging="360"/>
      </w:pPr>
      <w:rPr>
        <w:rFonts w:ascii="Symbol" w:hAnsi="Symbol" w:hint="default"/>
      </w:rPr>
    </w:lvl>
    <w:lvl w:ilvl="7" w:tplc="10090003" w:tentative="1">
      <w:start w:val="1"/>
      <w:numFmt w:val="bullet"/>
      <w:lvlText w:val="o"/>
      <w:lvlJc w:val="left"/>
      <w:pPr>
        <w:ind w:left="7254" w:hanging="360"/>
      </w:pPr>
      <w:rPr>
        <w:rFonts w:ascii="Courier New" w:hAnsi="Courier New" w:cs="Courier New" w:hint="default"/>
      </w:rPr>
    </w:lvl>
    <w:lvl w:ilvl="8" w:tplc="10090005" w:tentative="1">
      <w:start w:val="1"/>
      <w:numFmt w:val="bullet"/>
      <w:lvlText w:val=""/>
      <w:lvlJc w:val="left"/>
      <w:pPr>
        <w:ind w:left="7974" w:hanging="360"/>
      </w:pPr>
      <w:rPr>
        <w:rFonts w:ascii="Wingdings" w:hAnsi="Wingdings" w:hint="default"/>
      </w:rPr>
    </w:lvl>
  </w:abstractNum>
  <w:abstractNum w:abstractNumId="21" w15:restartNumberingAfterBreak="0">
    <w:nsid w:val="60282548"/>
    <w:multiLevelType w:val="multilevel"/>
    <w:tmpl w:val="E2ECFE8A"/>
    <w:lvl w:ilvl="0">
      <w:start w:val="1"/>
      <w:numFmt w:val="bullet"/>
      <w:lvlText w:val=""/>
      <w:lvlJc w:val="left"/>
      <w:pPr>
        <w:ind w:left="501" w:hanging="221"/>
      </w:pPr>
      <w:rPr>
        <w:rFonts w:ascii="Symbol" w:hAnsi="Symbol" w:hint="default"/>
        <w:b/>
        <w:bCs/>
        <w:i w:val="0"/>
        <w:iCs w:val="0"/>
        <w:w w:val="97"/>
        <w:sz w:val="20"/>
        <w:szCs w:val="20"/>
        <w:lang w:val="en-US" w:eastAsia="en-US" w:bidi="ar-SA"/>
      </w:rPr>
    </w:lvl>
    <w:lvl w:ilvl="1">
      <w:start w:val="1"/>
      <w:numFmt w:val="decimal"/>
      <w:lvlText w:val="%1.%2"/>
      <w:lvlJc w:val="left"/>
      <w:pPr>
        <w:ind w:left="1132" w:hanging="363"/>
      </w:pPr>
      <w:rPr>
        <w:rFonts w:ascii="Arial" w:eastAsia="Arial" w:hAnsi="Arial" w:cs="Arial" w:hint="default"/>
        <w:b/>
        <w:bCs/>
        <w:i w:val="0"/>
        <w:iCs w:val="0"/>
        <w:spacing w:val="-2"/>
        <w:w w:val="97"/>
        <w:sz w:val="20"/>
        <w:szCs w:val="20"/>
        <w:lang w:val="en-US" w:eastAsia="en-US" w:bidi="ar-SA"/>
      </w:rPr>
    </w:lvl>
    <w:lvl w:ilvl="2">
      <w:start w:val="1"/>
      <w:numFmt w:val="decimal"/>
      <w:lvlText w:val="%1.%2.%3"/>
      <w:lvlJc w:val="left"/>
      <w:pPr>
        <w:ind w:left="1982" w:hanging="723"/>
      </w:pPr>
      <w:rPr>
        <w:rFonts w:ascii="Arial" w:eastAsia="Arial" w:hAnsi="Arial" w:cs="Arial" w:hint="default"/>
        <w:b/>
        <w:bCs/>
        <w:i w:val="0"/>
        <w:iCs w:val="0"/>
        <w:spacing w:val="-2"/>
        <w:w w:val="97"/>
        <w:sz w:val="20"/>
        <w:szCs w:val="20"/>
        <w:lang w:val="en-US" w:eastAsia="en-US" w:bidi="ar-SA"/>
      </w:rPr>
    </w:lvl>
    <w:lvl w:ilvl="3">
      <w:numFmt w:val="bullet"/>
      <w:lvlText w:val=""/>
      <w:lvlJc w:val="left"/>
      <w:pPr>
        <w:ind w:left="2832" w:hanging="296"/>
      </w:pPr>
      <w:rPr>
        <w:rFonts w:ascii="Symbol" w:eastAsia="Symbol" w:hAnsi="Symbol" w:cs="Symbol" w:hint="default"/>
        <w:b/>
        <w:bCs/>
        <w:i w:val="0"/>
        <w:iCs w:val="0"/>
        <w:w w:val="95"/>
        <w:sz w:val="20"/>
        <w:szCs w:val="20"/>
        <w:lang w:val="en-US" w:eastAsia="en-US" w:bidi="ar-SA"/>
      </w:rPr>
    </w:lvl>
    <w:lvl w:ilvl="4">
      <w:numFmt w:val="bullet"/>
      <w:lvlText w:val="•"/>
      <w:lvlJc w:val="left"/>
      <w:pPr>
        <w:ind w:left="2840" w:hanging="296"/>
      </w:pPr>
      <w:rPr>
        <w:rFonts w:hint="default"/>
        <w:lang w:val="en-US" w:eastAsia="en-US" w:bidi="ar-SA"/>
      </w:rPr>
    </w:lvl>
    <w:lvl w:ilvl="5">
      <w:numFmt w:val="bullet"/>
      <w:lvlText w:val="•"/>
      <w:lvlJc w:val="left"/>
      <w:pPr>
        <w:ind w:left="4153" w:hanging="296"/>
      </w:pPr>
      <w:rPr>
        <w:rFonts w:hint="default"/>
        <w:lang w:val="en-US" w:eastAsia="en-US" w:bidi="ar-SA"/>
      </w:rPr>
    </w:lvl>
    <w:lvl w:ilvl="6">
      <w:numFmt w:val="bullet"/>
      <w:lvlText w:val="•"/>
      <w:lvlJc w:val="left"/>
      <w:pPr>
        <w:ind w:left="5466" w:hanging="296"/>
      </w:pPr>
      <w:rPr>
        <w:rFonts w:hint="default"/>
        <w:lang w:val="en-US" w:eastAsia="en-US" w:bidi="ar-SA"/>
      </w:rPr>
    </w:lvl>
    <w:lvl w:ilvl="7">
      <w:numFmt w:val="bullet"/>
      <w:lvlText w:val="•"/>
      <w:lvlJc w:val="left"/>
      <w:pPr>
        <w:ind w:left="6780" w:hanging="296"/>
      </w:pPr>
      <w:rPr>
        <w:rFonts w:hint="default"/>
        <w:lang w:val="en-US" w:eastAsia="en-US" w:bidi="ar-SA"/>
      </w:rPr>
    </w:lvl>
    <w:lvl w:ilvl="8">
      <w:numFmt w:val="bullet"/>
      <w:lvlText w:val="•"/>
      <w:lvlJc w:val="left"/>
      <w:pPr>
        <w:ind w:left="8093" w:hanging="296"/>
      </w:pPr>
      <w:rPr>
        <w:rFonts w:hint="default"/>
        <w:lang w:val="en-US" w:eastAsia="en-US" w:bidi="ar-SA"/>
      </w:rPr>
    </w:lvl>
  </w:abstractNum>
  <w:abstractNum w:abstractNumId="22" w15:restartNumberingAfterBreak="0">
    <w:nsid w:val="61E30BDD"/>
    <w:multiLevelType w:val="hybridMultilevel"/>
    <w:tmpl w:val="A2A64C6A"/>
    <w:lvl w:ilvl="0" w:tplc="D9202306">
      <w:numFmt w:val="bullet"/>
      <w:lvlText w:val="☐"/>
      <w:lvlJc w:val="left"/>
      <w:pPr>
        <w:ind w:left="537" w:hanging="257"/>
      </w:pPr>
      <w:rPr>
        <w:rFonts w:ascii="MS Gothic" w:eastAsia="MS Gothic" w:hAnsi="MS Gothic" w:cs="MS Gothic" w:hint="default"/>
        <w:b/>
        <w:bCs/>
        <w:i w:val="0"/>
        <w:iCs w:val="0"/>
        <w:w w:val="94"/>
        <w:sz w:val="20"/>
        <w:szCs w:val="20"/>
        <w:lang w:val="en-US" w:eastAsia="en-US" w:bidi="ar-SA"/>
      </w:rPr>
    </w:lvl>
    <w:lvl w:ilvl="1" w:tplc="F7484034">
      <w:numFmt w:val="bullet"/>
      <w:lvlText w:val="☐"/>
      <w:lvlJc w:val="left"/>
      <w:pPr>
        <w:ind w:left="1257" w:hanging="257"/>
      </w:pPr>
      <w:rPr>
        <w:rFonts w:ascii="MS Gothic" w:eastAsia="MS Gothic" w:hAnsi="MS Gothic" w:cs="MS Gothic" w:hint="default"/>
        <w:b/>
        <w:bCs/>
        <w:i w:val="0"/>
        <w:iCs w:val="0"/>
        <w:w w:val="94"/>
        <w:sz w:val="20"/>
        <w:szCs w:val="20"/>
        <w:lang w:val="en-US" w:eastAsia="en-US" w:bidi="ar-SA"/>
      </w:rPr>
    </w:lvl>
    <w:lvl w:ilvl="2" w:tplc="796E039E">
      <w:numFmt w:val="bullet"/>
      <w:lvlText w:val="•"/>
      <w:lvlJc w:val="left"/>
      <w:pPr>
        <w:ind w:left="2311" w:hanging="257"/>
      </w:pPr>
      <w:rPr>
        <w:rFonts w:hint="default"/>
        <w:lang w:val="en-US" w:eastAsia="en-US" w:bidi="ar-SA"/>
      </w:rPr>
    </w:lvl>
    <w:lvl w:ilvl="3" w:tplc="42A89686">
      <w:numFmt w:val="bullet"/>
      <w:lvlText w:val="•"/>
      <w:lvlJc w:val="left"/>
      <w:pPr>
        <w:ind w:left="3362" w:hanging="257"/>
      </w:pPr>
      <w:rPr>
        <w:rFonts w:hint="default"/>
        <w:lang w:val="en-US" w:eastAsia="en-US" w:bidi="ar-SA"/>
      </w:rPr>
    </w:lvl>
    <w:lvl w:ilvl="4" w:tplc="048CD0D0">
      <w:numFmt w:val="bullet"/>
      <w:lvlText w:val="•"/>
      <w:lvlJc w:val="left"/>
      <w:pPr>
        <w:ind w:left="4413" w:hanging="257"/>
      </w:pPr>
      <w:rPr>
        <w:rFonts w:hint="default"/>
        <w:lang w:val="en-US" w:eastAsia="en-US" w:bidi="ar-SA"/>
      </w:rPr>
    </w:lvl>
    <w:lvl w:ilvl="5" w:tplc="35BA6F38">
      <w:numFmt w:val="bullet"/>
      <w:lvlText w:val="•"/>
      <w:lvlJc w:val="left"/>
      <w:pPr>
        <w:ind w:left="5464" w:hanging="257"/>
      </w:pPr>
      <w:rPr>
        <w:rFonts w:hint="default"/>
        <w:lang w:val="en-US" w:eastAsia="en-US" w:bidi="ar-SA"/>
      </w:rPr>
    </w:lvl>
    <w:lvl w:ilvl="6" w:tplc="45FEB106">
      <w:numFmt w:val="bullet"/>
      <w:lvlText w:val="•"/>
      <w:lvlJc w:val="left"/>
      <w:pPr>
        <w:ind w:left="6515" w:hanging="257"/>
      </w:pPr>
      <w:rPr>
        <w:rFonts w:hint="default"/>
        <w:lang w:val="en-US" w:eastAsia="en-US" w:bidi="ar-SA"/>
      </w:rPr>
    </w:lvl>
    <w:lvl w:ilvl="7" w:tplc="AF7CD9D4">
      <w:numFmt w:val="bullet"/>
      <w:lvlText w:val="•"/>
      <w:lvlJc w:val="left"/>
      <w:pPr>
        <w:ind w:left="7566" w:hanging="257"/>
      </w:pPr>
      <w:rPr>
        <w:rFonts w:hint="default"/>
        <w:lang w:val="en-US" w:eastAsia="en-US" w:bidi="ar-SA"/>
      </w:rPr>
    </w:lvl>
    <w:lvl w:ilvl="8" w:tplc="4600E59E">
      <w:numFmt w:val="bullet"/>
      <w:lvlText w:val="•"/>
      <w:lvlJc w:val="left"/>
      <w:pPr>
        <w:ind w:left="8617" w:hanging="257"/>
      </w:pPr>
      <w:rPr>
        <w:rFonts w:hint="default"/>
        <w:lang w:val="en-US" w:eastAsia="en-US" w:bidi="ar-SA"/>
      </w:rPr>
    </w:lvl>
  </w:abstractNum>
  <w:abstractNum w:abstractNumId="23" w15:restartNumberingAfterBreak="0">
    <w:nsid w:val="62035739"/>
    <w:multiLevelType w:val="hybridMultilevel"/>
    <w:tmpl w:val="CC487348"/>
    <w:lvl w:ilvl="0" w:tplc="F796BB48">
      <w:start w:val="1"/>
      <w:numFmt w:val="lowerLetter"/>
      <w:lvlText w:val="%1."/>
      <w:lvlJc w:val="left"/>
      <w:pPr>
        <w:ind w:left="1720" w:hanging="360"/>
      </w:pPr>
      <w:rPr>
        <w:rFonts w:ascii="Arial" w:eastAsia="Arial" w:hAnsi="Arial" w:cs="Arial" w:hint="default"/>
        <w:b w:val="0"/>
        <w:bCs w:val="0"/>
        <w:i w:val="0"/>
        <w:iCs w:val="0"/>
        <w:w w:val="96"/>
        <w:sz w:val="20"/>
        <w:szCs w:val="20"/>
        <w:lang w:val="en-US" w:eastAsia="en-US" w:bidi="ar-SA"/>
      </w:rPr>
    </w:lvl>
    <w:lvl w:ilvl="1" w:tplc="53FED2A4">
      <w:numFmt w:val="bullet"/>
      <w:lvlText w:val="•"/>
      <w:lvlJc w:val="left"/>
      <w:pPr>
        <w:ind w:left="2620" w:hanging="360"/>
      </w:pPr>
      <w:rPr>
        <w:rFonts w:hint="default"/>
        <w:lang w:val="en-US" w:eastAsia="en-US" w:bidi="ar-SA"/>
      </w:rPr>
    </w:lvl>
    <w:lvl w:ilvl="2" w:tplc="7B56F2E4">
      <w:numFmt w:val="bullet"/>
      <w:lvlText w:val="•"/>
      <w:lvlJc w:val="left"/>
      <w:pPr>
        <w:ind w:left="3520" w:hanging="360"/>
      </w:pPr>
      <w:rPr>
        <w:rFonts w:hint="default"/>
        <w:lang w:val="en-US" w:eastAsia="en-US" w:bidi="ar-SA"/>
      </w:rPr>
    </w:lvl>
    <w:lvl w:ilvl="3" w:tplc="DCAC309A">
      <w:numFmt w:val="bullet"/>
      <w:lvlText w:val="•"/>
      <w:lvlJc w:val="left"/>
      <w:pPr>
        <w:ind w:left="4420" w:hanging="360"/>
      </w:pPr>
      <w:rPr>
        <w:rFonts w:hint="default"/>
        <w:lang w:val="en-US" w:eastAsia="en-US" w:bidi="ar-SA"/>
      </w:rPr>
    </w:lvl>
    <w:lvl w:ilvl="4" w:tplc="0AA24B1A">
      <w:numFmt w:val="bullet"/>
      <w:lvlText w:val="•"/>
      <w:lvlJc w:val="left"/>
      <w:pPr>
        <w:ind w:left="5320" w:hanging="360"/>
      </w:pPr>
      <w:rPr>
        <w:rFonts w:hint="default"/>
        <w:lang w:val="en-US" w:eastAsia="en-US" w:bidi="ar-SA"/>
      </w:rPr>
    </w:lvl>
    <w:lvl w:ilvl="5" w:tplc="7F36D57A">
      <w:numFmt w:val="bullet"/>
      <w:lvlText w:val="•"/>
      <w:lvlJc w:val="left"/>
      <w:pPr>
        <w:ind w:left="6220" w:hanging="360"/>
      </w:pPr>
      <w:rPr>
        <w:rFonts w:hint="default"/>
        <w:lang w:val="en-US" w:eastAsia="en-US" w:bidi="ar-SA"/>
      </w:rPr>
    </w:lvl>
    <w:lvl w:ilvl="6" w:tplc="5282B3E4">
      <w:numFmt w:val="bullet"/>
      <w:lvlText w:val="•"/>
      <w:lvlJc w:val="left"/>
      <w:pPr>
        <w:ind w:left="7120" w:hanging="360"/>
      </w:pPr>
      <w:rPr>
        <w:rFonts w:hint="default"/>
        <w:lang w:val="en-US" w:eastAsia="en-US" w:bidi="ar-SA"/>
      </w:rPr>
    </w:lvl>
    <w:lvl w:ilvl="7" w:tplc="9DE4A8AA">
      <w:numFmt w:val="bullet"/>
      <w:lvlText w:val="•"/>
      <w:lvlJc w:val="left"/>
      <w:pPr>
        <w:ind w:left="8020" w:hanging="360"/>
      </w:pPr>
      <w:rPr>
        <w:rFonts w:hint="default"/>
        <w:lang w:val="en-US" w:eastAsia="en-US" w:bidi="ar-SA"/>
      </w:rPr>
    </w:lvl>
    <w:lvl w:ilvl="8" w:tplc="2B140680">
      <w:numFmt w:val="bullet"/>
      <w:lvlText w:val="•"/>
      <w:lvlJc w:val="left"/>
      <w:pPr>
        <w:ind w:left="8920" w:hanging="360"/>
      </w:pPr>
      <w:rPr>
        <w:rFonts w:hint="default"/>
        <w:lang w:val="en-US" w:eastAsia="en-US" w:bidi="ar-SA"/>
      </w:rPr>
    </w:lvl>
  </w:abstractNum>
  <w:abstractNum w:abstractNumId="24" w15:restartNumberingAfterBreak="0">
    <w:nsid w:val="6580297B"/>
    <w:multiLevelType w:val="hybridMultilevel"/>
    <w:tmpl w:val="980A219E"/>
    <w:lvl w:ilvl="0" w:tplc="36023C04">
      <w:start w:val="1"/>
      <w:numFmt w:val="decimal"/>
      <w:lvlText w:val="%1)"/>
      <w:lvlJc w:val="left"/>
      <w:pPr>
        <w:ind w:left="505" w:hanging="363"/>
      </w:pPr>
      <w:rPr>
        <w:rFonts w:ascii="Gilroy-Medium" w:eastAsia="Calibri" w:hAnsi="Gilroy-Medium" w:cs="Calibri" w:hint="default"/>
        <w:b w:val="0"/>
        <w:bCs w:val="0"/>
        <w:i w:val="0"/>
        <w:iCs w:val="0"/>
        <w:spacing w:val="-1"/>
        <w:w w:val="97"/>
        <w:sz w:val="20"/>
        <w:szCs w:val="20"/>
        <w:lang w:val="en-US" w:eastAsia="en-US" w:bidi="ar-SA"/>
      </w:rPr>
    </w:lvl>
    <w:lvl w:ilvl="1" w:tplc="EF727578">
      <w:numFmt w:val="bullet"/>
      <w:lvlText w:val="•"/>
      <w:lvlJc w:val="left"/>
      <w:pPr>
        <w:ind w:left="1441" w:hanging="363"/>
      </w:pPr>
      <w:rPr>
        <w:rFonts w:hint="default"/>
        <w:lang w:val="en-US" w:eastAsia="en-US" w:bidi="ar-SA"/>
      </w:rPr>
    </w:lvl>
    <w:lvl w:ilvl="2" w:tplc="2252021A">
      <w:numFmt w:val="bullet"/>
      <w:lvlText w:val="•"/>
      <w:lvlJc w:val="left"/>
      <w:pPr>
        <w:ind w:left="2377" w:hanging="363"/>
      </w:pPr>
      <w:rPr>
        <w:rFonts w:hint="default"/>
        <w:lang w:val="en-US" w:eastAsia="en-US" w:bidi="ar-SA"/>
      </w:rPr>
    </w:lvl>
    <w:lvl w:ilvl="3" w:tplc="1D72E1C0">
      <w:numFmt w:val="bullet"/>
      <w:lvlText w:val="•"/>
      <w:lvlJc w:val="left"/>
      <w:pPr>
        <w:ind w:left="3313" w:hanging="363"/>
      </w:pPr>
      <w:rPr>
        <w:rFonts w:hint="default"/>
        <w:lang w:val="en-US" w:eastAsia="en-US" w:bidi="ar-SA"/>
      </w:rPr>
    </w:lvl>
    <w:lvl w:ilvl="4" w:tplc="040CB062">
      <w:numFmt w:val="bullet"/>
      <w:lvlText w:val="•"/>
      <w:lvlJc w:val="left"/>
      <w:pPr>
        <w:ind w:left="4249" w:hanging="363"/>
      </w:pPr>
      <w:rPr>
        <w:rFonts w:hint="default"/>
        <w:lang w:val="en-US" w:eastAsia="en-US" w:bidi="ar-SA"/>
      </w:rPr>
    </w:lvl>
    <w:lvl w:ilvl="5" w:tplc="55A640B2">
      <w:numFmt w:val="bullet"/>
      <w:lvlText w:val="•"/>
      <w:lvlJc w:val="left"/>
      <w:pPr>
        <w:ind w:left="5185" w:hanging="363"/>
      </w:pPr>
      <w:rPr>
        <w:rFonts w:hint="default"/>
        <w:lang w:val="en-US" w:eastAsia="en-US" w:bidi="ar-SA"/>
      </w:rPr>
    </w:lvl>
    <w:lvl w:ilvl="6" w:tplc="606C81D8">
      <w:numFmt w:val="bullet"/>
      <w:lvlText w:val="•"/>
      <w:lvlJc w:val="left"/>
      <w:pPr>
        <w:ind w:left="6121" w:hanging="363"/>
      </w:pPr>
      <w:rPr>
        <w:rFonts w:hint="default"/>
        <w:lang w:val="en-US" w:eastAsia="en-US" w:bidi="ar-SA"/>
      </w:rPr>
    </w:lvl>
    <w:lvl w:ilvl="7" w:tplc="BA3047D4">
      <w:numFmt w:val="bullet"/>
      <w:lvlText w:val="•"/>
      <w:lvlJc w:val="left"/>
      <w:pPr>
        <w:ind w:left="7057" w:hanging="363"/>
      </w:pPr>
      <w:rPr>
        <w:rFonts w:hint="default"/>
        <w:lang w:val="en-US" w:eastAsia="en-US" w:bidi="ar-SA"/>
      </w:rPr>
    </w:lvl>
    <w:lvl w:ilvl="8" w:tplc="FDBE2140">
      <w:numFmt w:val="bullet"/>
      <w:lvlText w:val="•"/>
      <w:lvlJc w:val="left"/>
      <w:pPr>
        <w:ind w:left="7993" w:hanging="363"/>
      </w:pPr>
      <w:rPr>
        <w:rFonts w:hint="default"/>
        <w:lang w:val="en-US" w:eastAsia="en-US" w:bidi="ar-SA"/>
      </w:rPr>
    </w:lvl>
  </w:abstractNum>
  <w:abstractNum w:abstractNumId="25" w15:restartNumberingAfterBreak="0">
    <w:nsid w:val="6C856B3F"/>
    <w:multiLevelType w:val="hybridMultilevel"/>
    <w:tmpl w:val="4BD0F5B8"/>
    <w:lvl w:ilvl="0" w:tplc="1C60DFA2">
      <w:numFmt w:val="bullet"/>
      <w:lvlText w:val="☐"/>
      <w:lvlJc w:val="left"/>
      <w:pPr>
        <w:ind w:left="510" w:hanging="231"/>
      </w:pPr>
      <w:rPr>
        <w:rFonts w:ascii="Segoe UI Symbol" w:eastAsia="Segoe UI Symbol" w:hAnsi="Segoe UI Symbol" w:cs="Segoe UI Symbol" w:hint="default"/>
        <w:b/>
        <w:bCs/>
        <w:i w:val="0"/>
        <w:iCs w:val="0"/>
        <w:w w:val="96"/>
        <w:sz w:val="20"/>
        <w:szCs w:val="20"/>
        <w:lang w:val="en-US" w:eastAsia="en-US" w:bidi="ar-SA"/>
      </w:rPr>
    </w:lvl>
    <w:lvl w:ilvl="1" w:tplc="D91A647C">
      <w:numFmt w:val="bullet"/>
      <w:lvlText w:val="•"/>
      <w:lvlJc w:val="left"/>
      <w:pPr>
        <w:ind w:left="1540" w:hanging="231"/>
      </w:pPr>
      <w:rPr>
        <w:rFonts w:hint="default"/>
        <w:lang w:val="en-US" w:eastAsia="en-US" w:bidi="ar-SA"/>
      </w:rPr>
    </w:lvl>
    <w:lvl w:ilvl="2" w:tplc="82B4BE1C">
      <w:numFmt w:val="bullet"/>
      <w:lvlText w:val="•"/>
      <w:lvlJc w:val="left"/>
      <w:pPr>
        <w:ind w:left="2560" w:hanging="231"/>
      </w:pPr>
      <w:rPr>
        <w:rFonts w:hint="default"/>
        <w:lang w:val="en-US" w:eastAsia="en-US" w:bidi="ar-SA"/>
      </w:rPr>
    </w:lvl>
    <w:lvl w:ilvl="3" w:tplc="D5E8DA0E">
      <w:numFmt w:val="bullet"/>
      <w:lvlText w:val="•"/>
      <w:lvlJc w:val="left"/>
      <w:pPr>
        <w:ind w:left="3580" w:hanging="231"/>
      </w:pPr>
      <w:rPr>
        <w:rFonts w:hint="default"/>
        <w:lang w:val="en-US" w:eastAsia="en-US" w:bidi="ar-SA"/>
      </w:rPr>
    </w:lvl>
    <w:lvl w:ilvl="4" w:tplc="DC1E1FE8">
      <w:numFmt w:val="bullet"/>
      <w:lvlText w:val="•"/>
      <w:lvlJc w:val="left"/>
      <w:pPr>
        <w:ind w:left="4600" w:hanging="231"/>
      </w:pPr>
      <w:rPr>
        <w:rFonts w:hint="default"/>
        <w:lang w:val="en-US" w:eastAsia="en-US" w:bidi="ar-SA"/>
      </w:rPr>
    </w:lvl>
    <w:lvl w:ilvl="5" w:tplc="5BFAFDA8">
      <w:numFmt w:val="bullet"/>
      <w:lvlText w:val="•"/>
      <w:lvlJc w:val="left"/>
      <w:pPr>
        <w:ind w:left="5620" w:hanging="231"/>
      </w:pPr>
      <w:rPr>
        <w:rFonts w:hint="default"/>
        <w:lang w:val="en-US" w:eastAsia="en-US" w:bidi="ar-SA"/>
      </w:rPr>
    </w:lvl>
    <w:lvl w:ilvl="6" w:tplc="C9AA1F72">
      <w:numFmt w:val="bullet"/>
      <w:lvlText w:val="•"/>
      <w:lvlJc w:val="left"/>
      <w:pPr>
        <w:ind w:left="6640" w:hanging="231"/>
      </w:pPr>
      <w:rPr>
        <w:rFonts w:hint="default"/>
        <w:lang w:val="en-US" w:eastAsia="en-US" w:bidi="ar-SA"/>
      </w:rPr>
    </w:lvl>
    <w:lvl w:ilvl="7" w:tplc="9BC2FC22">
      <w:numFmt w:val="bullet"/>
      <w:lvlText w:val="•"/>
      <w:lvlJc w:val="left"/>
      <w:pPr>
        <w:ind w:left="7660" w:hanging="231"/>
      </w:pPr>
      <w:rPr>
        <w:rFonts w:hint="default"/>
        <w:lang w:val="en-US" w:eastAsia="en-US" w:bidi="ar-SA"/>
      </w:rPr>
    </w:lvl>
    <w:lvl w:ilvl="8" w:tplc="33BADB7C">
      <w:numFmt w:val="bullet"/>
      <w:lvlText w:val="•"/>
      <w:lvlJc w:val="left"/>
      <w:pPr>
        <w:ind w:left="8680" w:hanging="231"/>
      </w:pPr>
      <w:rPr>
        <w:rFonts w:hint="default"/>
        <w:lang w:val="en-US" w:eastAsia="en-US" w:bidi="ar-SA"/>
      </w:rPr>
    </w:lvl>
  </w:abstractNum>
  <w:abstractNum w:abstractNumId="26" w15:restartNumberingAfterBreak="0">
    <w:nsid w:val="6FE44A58"/>
    <w:multiLevelType w:val="multilevel"/>
    <w:tmpl w:val="CCDA62EC"/>
    <w:lvl w:ilvl="0">
      <w:start w:val="1"/>
      <w:numFmt w:val="decimal"/>
      <w:lvlText w:val="%1."/>
      <w:lvlJc w:val="left"/>
      <w:pPr>
        <w:ind w:left="563" w:hanging="363"/>
      </w:pPr>
      <w:rPr>
        <w:rFonts w:ascii="Arial" w:eastAsia="Arial" w:hAnsi="Arial" w:cs="Arial" w:hint="default"/>
        <w:b w:val="0"/>
        <w:bCs w:val="0"/>
        <w:i w:val="0"/>
        <w:iCs w:val="0"/>
        <w:spacing w:val="0"/>
        <w:w w:val="68"/>
        <w:sz w:val="20"/>
        <w:szCs w:val="20"/>
        <w:lang w:val="en-US" w:eastAsia="en-US" w:bidi="ar-SA"/>
      </w:rPr>
    </w:lvl>
    <w:lvl w:ilvl="1">
      <w:start w:val="1"/>
      <w:numFmt w:val="decimal"/>
      <w:lvlText w:val="%1.%2"/>
      <w:lvlJc w:val="left"/>
      <w:pPr>
        <w:ind w:left="1540" w:hanging="588"/>
      </w:pPr>
      <w:rPr>
        <w:rFonts w:hint="default"/>
        <w:spacing w:val="-2"/>
        <w:w w:val="97"/>
        <w:lang w:val="en-US" w:eastAsia="en-US" w:bidi="ar-SA"/>
      </w:rPr>
    </w:lvl>
    <w:lvl w:ilvl="2">
      <w:start w:val="1"/>
      <w:numFmt w:val="decimal"/>
      <w:lvlText w:val="%1.%2.%3"/>
      <w:lvlJc w:val="left"/>
      <w:pPr>
        <w:ind w:left="2369" w:hanging="709"/>
      </w:pPr>
      <w:rPr>
        <w:rFonts w:ascii="Arial" w:eastAsia="Arial" w:hAnsi="Arial" w:cs="Arial" w:hint="default"/>
        <w:b w:val="0"/>
        <w:bCs w:val="0"/>
        <w:i w:val="0"/>
        <w:iCs w:val="0"/>
        <w:spacing w:val="-2"/>
        <w:w w:val="96"/>
        <w:sz w:val="20"/>
        <w:szCs w:val="20"/>
        <w:lang w:val="en-US" w:eastAsia="en-US" w:bidi="ar-SA"/>
      </w:rPr>
    </w:lvl>
    <w:lvl w:ilvl="3">
      <w:start w:val="1"/>
      <w:numFmt w:val="decimal"/>
      <w:lvlText w:val="%1.%2.%3.%4"/>
      <w:lvlJc w:val="left"/>
      <w:pPr>
        <w:ind w:left="3221" w:hanging="711"/>
      </w:pPr>
      <w:rPr>
        <w:rFonts w:ascii="Arial" w:eastAsia="Arial" w:hAnsi="Arial" w:cs="Arial" w:hint="default"/>
        <w:b w:val="0"/>
        <w:bCs w:val="0"/>
        <w:i w:val="0"/>
        <w:iCs w:val="0"/>
        <w:spacing w:val="-2"/>
        <w:w w:val="96"/>
        <w:sz w:val="20"/>
        <w:szCs w:val="20"/>
        <w:lang w:val="en-US" w:eastAsia="en-US" w:bidi="ar-SA"/>
      </w:rPr>
    </w:lvl>
    <w:lvl w:ilvl="4">
      <w:numFmt w:val="bullet"/>
      <w:lvlText w:val="•"/>
      <w:lvlJc w:val="left"/>
      <w:pPr>
        <w:ind w:left="2360" w:hanging="711"/>
      </w:pPr>
      <w:rPr>
        <w:rFonts w:hint="default"/>
        <w:lang w:val="en-US" w:eastAsia="en-US" w:bidi="ar-SA"/>
      </w:rPr>
    </w:lvl>
    <w:lvl w:ilvl="5">
      <w:numFmt w:val="bullet"/>
      <w:lvlText w:val="•"/>
      <w:lvlJc w:val="left"/>
      <w:pPr>
        <w:ind w:left="3220" w:hanging="711"/>
      </w:pPr>
      <w:rPr>
        <w:rFonts w:hint="default"/>
        <w:lang w:val="en-US" w:eastAsia="en-US" w:bidi="ar-SA"/>
      </w:rPr>
    </w:lvl>
    <w:lvl w:ilvl="6">
      <w:numFmt w:val="bullet"/>
      <w:lvlText w:val="•"/>
      <w:lvlJc w:val="left"/>
      <w:pPr>
        <w:ind w:left="4720" w:hanging="711"/>
      </w:pPr>
      <w:rPr>
        <w:rFonts w:hint="default"/>
        <w:lang w:val="en-US" w:eastAsia="en-US" w:bidi="ar-SA"/>
      </w:rPr>
    </w:lvl>
    <w:lvl w:ilvl="7">
      <w:numFmt w:val="bullet"/>
      <w:lvlText w:val="•"/>
      <w:lvlJc w:val="left"/>
      <w:pPr>
        <w:ind w:left="6220" w:hanging="711"/>
      </w:pPr>
      <w:rPr>
        <w:rFonts w:hint="default"/>
        <w:lang w:val="en-US" w:eastAsia="en-US" w:bidi="ar-SA"/>
      </w:rPr>
    </w:lvl>
    <w:lvl w:ilvl="8">
      <w:numFmt w:val="bullet"/>
      <w:lvlText w:val="•"/>
      <w:lvlJc w:val="left"/>
      <w:pPr>
        <w:ind w:left="7720" w:hanging="711"/>
      </w:pPr>
      <w:rPr>
        <w:rFonts w:hint="default"/>
        <w:lang w:val="en-US" w:eastAsia="en-US" w:bidi="ar-SA"/>
      </w:rPr>
    </w:lvl>
  </w:abstractNum>
  <w:abstractNum w:abstractNumId="27" w15:restartNumberingAfterBreak="0">
    <w:nsid w:val="73857C52"/>
    <w:multiLevelType w:val="multilevel"/>
    <w:tmpl w:val="4212293C"/>
    <w:lvl w:ilvl="0">
      <w:start w:val="1"/>
      <w:numFmt w:val="decimal"/>
      <w:lvlText w:val="%1"/>
      <w:lvlJc w:val="left"/>
      <w:pPr>
        <w:ind w:left="510" w:hanging="510"/>
      </w:pPr>
      <w:rPr>
        <w:rFonts w:hint="default"/>
      </w:rPr>
    </w:lvl>
    <w:lvl w:ilvl="1">
      <w:start w:val="2"/>
      <w:numFmt w:val="decimal"/>
      <w:lvlText w:val="%1.%2"/>
      <w:lvlJc w:val="left"/>
      <w:pPr>
        <w:ind w:left="982" w:hanging="510"/>
      </w:pPr>
      <w:rPr>
        <w:rFonts w:hint="default"/>
      </w:rPr>
    </w:lvl>
    <w:lvl w:ilvl="2">
      <w:start w:val="4"/>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8" w15:restartNumberingAfterBreak="0">
    <w:nsid w:val="7A0F60AD"/>
    <w:multiLevelType w:val="multilevel"/>
    <w:tmpl w:val="10DE8694"/>
    <w:lvl w:ilvl="0">
      <w:start w:val="1"/>
      <w:numFmt w:val="decimal"/>
      <w:lvlText w:val="%1"/>
      <w:lvlJc w:val="left"/>
      <w:pPr>
        <w:ind w:left="495" w:hanging="495"/>
      </w:pPr>
      <w:rPr>
        <w:rFonts w:hint="default"/>
      </w:rPr>
    </w:lvl>
    <w:lvl w:ilvl="1">
      <w:start w:val="2"/>
      <w:numFmt w:val="decimal"/>
      <w:lvlText w:val="%1.%2"/>
      <w:lvlJc w:val="left"/>
      <w:pPr>
        <w:ind w:left="967" w:hanging="495"/>
      </w:pPr>
      <w:rPr>
        <w:rFonts w:hint="default"/>
      </w:rPr>
    </w:lvl>
    <w:lvl w:ilvl="2">
      <w:start w:val="3"/>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9" w15:restartNumberingAfterBreak="0">
    <w:nsid w:val="7FB52980"/>
    <w:multiLevelType w:val="hybridMultilevel"/>
    <w:tmpl w:val="5032DEBC"/>
    <w:lvl w:ilvl="0" w:tplc="8306E79C">
      <w:start w:val="1"/>
      <w:numFmt w:val="decimal"/>
      <w:lvlText w:val="%1."/>
      <w:lvlJc w:val="left"/>
      <w:pPr>
        <w:ind w:left="846" w:hanging="284"/>
      </w:pPr>
      <w:rPr>
        <w:rFonts w:ascii="Gilroy-Medium" w:eastAsia="Arial" w:hAnsi="Gilroy-Medium" w:cs="Arial" w:hint="default"/>
        <w:b w:val="0"/>
        <w:bCs w:val="0"/>
        <w:i w:val="0"/>
        <w:iCs w:val="0"/>
        <w:spacing w:val="-3"/>
        <w:w w:val="96"/>
        <w:sz w:val="20"/>
        <w:szCs w:val="20"/>
        <w:lang w:val="en-US" w:eastAsia="en-US" w:bidi="ar-SA"/>
      </w:rPr>
    </w:lvl>
    <w:lvl w:ilvl="1" w:tplc="C6927C46">
      <w:numFmt w:val="bullet"/>
      <w:lvlText w:val="•"/>
      <w:lvlJc w:val="left"/>
      <w:pPr>
        <w:ind w:left="1828" w:hanging="284"/>
      </w:pPr>
      <w:rPr>
        <w:rFonts w:hint="default"/>
        <w:lang w:val="en-US" w:eastAsia="en-US" w:bidi="ar-SA"/>
      </w:rPr>
    </w:lvl>
    <w:lvl w:ilvl="2" w:tplc="2BF84016">
      <w:numFmt w:val="bullet"/>
      <w:lvlText w:val="•"/>
      <w:lvlJc w:val="left"/>
      <w:pPr>
        <w:ind w:left="2816" w:hanging="284"/>
      </w:pPr>
      <w:rPr>
        <w:rFonts w:hint="default"/>
        <w:lang w:val="en-US" w:eastAsia="en-US" w:bidi="ar-SA"/>
      </w:rPr>
    </w:lvl>
    <w:lvl w:ilvl="3" w:tplc="0264F9CC">
      <w:numFmt w:val="bullet"/>
      <w:lvlText w:val="•"/>
      <w:lvlJc w:val="left"/>
      <w:pPr>
        <w:ind w:left="3804" w:hanging="284"/>
      </w:pPr>
      <w:rPr>
        <w:rFonts w:hint="default"/>
        <w:lang w:val="en-US" w:eastAsia="en-US" w:bidi="ar-SA"/>
      </w:rPr>
    </w:lvl>
    <w:lvl w:ilvl="4" w:tplc="B9884098">
      <w:numFmt w:val="bullet"/>
      <w:lvlText w:val="•"/>
      <w:lvlJc w:val="left"/>
      <w:pPr>
        <w:ind w:left="4792" w:hanging="284"/>
      </w:pPr>
      <w:rPr>
        <w:rFonts w:hint="default"/>
        <w:lang w:val="en-US" w:eastAsia="en-US" w:bidi="ar-SA"/>
      </w:rPr>
    </w:lvl>
    <w:lvl w:ilvl="5" w:tplc="530EB448">
      <w:numFmt w:val="bullet"/>
      <w:lvlText w:val="•"/>
      <w:lvlJc w:val="left"/>
      <w:pPr>
        <w:ind w:left="5780" w:hanging="284"/>
      </w:pPr>
      <w:rPr>
        <w:rFonts w:hint="default"/>
        <w:lang w:val="en-US" w:eastAsia="en-US" w:bidi="ar-SA"/>
      </w:rPr>
    </w:lvl>
    <w:lvl w:ilvl="6" w:tplc="CD8279AE">
      <w:numFmt w:val="bullet"/>
      <w:lvlText w:val="•"/>
      <w:lvlJc w:val="left"/>
      <w:pPr>
        <w:ind w:left="6768" w:hanging="284"/>
      </w:pPr>
      <w:rPr>
        <w:rFonts w:hint="default"/>
        <w:lang w:val="en-US" w:eastAsia="en-US" w:bidi="ar-SA"/>
      </w:rPr>
    </w:lvl>
    <w:lvl w:ilvl="7" w:tplc="7F0C700A">
      <w:numFmt w:val="bullet"/>
      <w:lvlText w:val="•"/>
      <w:lvlJc w:val="left"/>
      <w:pPr>
        <w:ind w:left="7756" w:hanging="284"/>
      </w:pPr>
      <w:rPr>
        <w:rFonts w:hint="default"/>
        <w:lang w:val="en-US" w:eastAsia="en-US" w:bidi="ar-SA"/>
      </w:rPr>
    </w:lvl>
    <w:lvl w:ilvl="8" w:tplc="9C6C86CE">
      <w:numFmt w:val="bullet"/>
      <w:lvlText w:val="•"/>
      <w:lvlJc w:val="left"/>
      <w:pPr>
        <w:ind w:left="8744" w:hanging="284"/>
      </w:pPr>
      <w:rPr>
        <w:rFonts w:hint="default"/>
        <w:lang w:val="en-US" w:eastAsia="en-US" w:bidi="ar-SA"/>
      </w:rPr>
    </w:lvl>
  </w:abstractNum>
  <w:num w:numId="1" w16cid:durableId="2006547400">
    <w:abstractNumId w:val="9"/>
  </w:num>
  <w:num w:numId="2" w16cid:durableId="1438334711">
    <w:abstractNumId w:val="24"/>
  </w:num>
  <w:num w:numId="3" w16cid:durableId="1563755215">
    <w:abstractNumId w:val="25"/>
  </w:num>
  <w:num w:numId="4" w16cid:durableId="1715693139">
    <w:abstractNumId w:val="22"/>
  </w:num>
  <w:num w:numId="5" w16cid:durableId="1314528037">
    <w:abstractNumId w:val="16"/>
  </w:num>
  <w:num w:numId="6" w16cid:durableId="179659316">
    <w:abstractNumId w:val="19"/>
  </w:num>
  <w:num w:numId="7" w16cid:durableId="716128605">
    <w:abstractNumId w:val="7"/>
  </w:num>
  <w:num w:numId="8" w16cid:durableId="1456170690">
    <w:abstractNumId w:val="17"/>
  </w:num>
  <w:num w:numId="9" w16cid:durableId="1655182313">
    <w:abstractNumId w:val="12"/>
  </w:num>
  <w:num w:numId="10" w16cid:durableId="288122563">
    <w:abstractNumId w:val="3"/>
  </w:num>
  <w:num w:numId="11" w16cid:durableId="518660979">
    <w:abstractNumId w:val="8"/>
  </w:num>
  <w:num w:numId="12" w16cid:durableId="686713536">
    <w:abstractNumId w:val="23"/>
  </w:num>
  <w:num w:numId="13" w16cid:durableId="454098960">
    <w:abstractNumId w:val="26"/>
  </w:num>
  <w:num w:numId="14" w16cid:durableId="534931631">
    <w:abstractNumId w:val="6"/>
  </w:num>
  <w:num w:numId="15" w16cid:durableId="1191649064">
    <w:abstractNumId w:val="21"/>
  </w:num>
  <w:num w:numId="16" w16cid:durableId="1909608547">
    <w:abstractNumId w:val="4"/>
  </w:num>
  <w:num w:numId="17" w16cid:durableId="1040008711">
    <w:abstractNumId w:val="5"/>
  </w:num>
  <w:num w:numId="18" w16cid:durableId="1307736163">
    <w:abstractNumId w:val="20"/>
  </w:num>
  <w:num w:numId="19" w16cid:durableId="37972386">
    <w:abstractNumId w:val="18"/>
  </w:num>
  <w:num w:numId="20" w16cid:durableId="1737898422">
    <w:abstractNumId w:val="11"/>
  </w:num>
  <w:num w:numId="21" w16cid:durableId="1155997581">
    <w:abstractNumId w:val="14"/>
  </w:num>
  <w:num w:numId="22" w16cid:durableId="2097437674">
    <w:abstractNumId w:val="10"/>
  </w:num>
  <w:num w:numId="23" w16cid:durableId="559288630">
    <w:abstractNumId w:val="15"/>
  </w:num>
  <w:num w:numId="24" w16cid:durableId="1926568272">
    <w:abstractNumId w:val="29"/>
  </w:num>
  <w:num w:numId="25" w16cid:durableId="1426417913">
    <w:abstractNumId w:val="2"/>
  </w:num>
  <w:num w:numId="26" w16cid:durableId="1611232737">
    <w:abstractNumId w:val="1"/>
  </w:num>
  <w:num w:numId="27" w16cid:durableId="164633262">
    <w:abstractNumId w:val="13"/>
  </w:num>
  <w:num w:numId="28" w16cid:durableId="376512089">
    <w:abstractNumId w:val="0"/>
  </w:num>
  <w:num w:numId="29" w16cid:durableId="601645350">
    <w:abstractNumId w:val="28"/>
  </w:num>
  <w:num w:numId="30" w16cid:durableId="3343025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48B"/>
    <w:rsid w:val="000D4035"/>
    <w:rsid w:val="001B401B"/>
    <w:rsid w:val="001F03C5"/>
    <w:rsid w:val="0021348B"/>
    <w:rsid w:val="00251355"/>
    <w:rsid w:val="0030121F"/>
    <w:rsid w:val="00381594"/>
    <w:rsid w:val="004767B5"/>
    <w:rsid w:val="00485055"/>
    <w:rsid w:val="004A661C"/>
    <w:rsid w:val="00513034"/>
    <w:rsid w:val="00513DE5"/>
    <w:rsid w:val="005820B7"/>
    <w:rsid w:val="00623871"/>
    <w:rsid w:val="00715BA8"/>
    <w:rsid w:val="00726F4B"/>
    <w:rsid w:val="007A1C31"/>
    <w:rsid w:val="007C5228"/>
    <w:rsid w:val="007C59BF"/>
    <w:rsid w:val="008126B3"/>
    <w:rsid w:val="008375DA"/>
    <w:rsid w:val="00894D14"/>
    <w:rsid w:val="008A51F0"/>
    <w:rsid w:val="008E706F"/>
    <w:rsid w:val="00981CE3"/>
    <w:rsid w:val="00A120E8"/>
    <w:rsid w:val="00A76BA2"/>
    <w:rsid w:val="00B650C1"/>
    <w:rsid w:val="00B969A2"/>
    <w:rsid w:val="00BB419A"/>
    <w:rsid w:val="00BC40C5"/>
    <w:rsid w:val="00BC6AF5"/>
    <w:rsid w:val="00C50821"/>
    <w:rsid w:val="00C905BF"/>
    <w:rsid w:val="00CB6D95"/>
    <w:rsid w:val="00D5730C"/>
    <w:rsid w:val="00D80AC6"/>
    <w:rsid w:val="00D859E7"/>
    <w:rsid w:val="00E10354"/>
    <w:rsid w:val="00E31496"/>
    <w:rsid w:val="00E81530"/>
    <w:rsid w:val="00EB705D"/>
    <w:rsid w:val="00EE2873"/>
    <w:rsid w:val="00F21AF0"/>
    <w:rsid w:val="00F47562"/>
    <w:rsid w:val="00F579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4B9323"/>
  <w15:chartTrackingRefBased/>
  <w15:docId w15:val="{F8E8D75C-09DE-48DC-BA92-EEAEC8506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1348B"/>
    <w:pPr>
      <w:widowControl w:val="0"/>
      <w:autoSpaceDE w:val="0"/>
      <w:autoSpaceDN w:val="0"/>
      <w:spacing w:before="62" w:after="0" w:line="240" w:lineRule="auto"/>
      <w:ind w:left="280"/>
      <w:outlineLvl w:val="0"/>
    </w:pPr>
    <w:rPr>
      <w:rFonts w:ascii="Arial" w:eastAsia="Arial" w:hAnsi="Arial" w:cs="Arial"/>
      <w:sz w:val="23"/>
      <w:szCs w:val="23"/>
      <w:lang w:val="en-US"/>
    </w:rPr>
  </w:style>
  <w:style w:type="paragraph" w:styleId="Heading2">
    <w:name w:val="heading 2"/>
    <w:basedOn w:val="Normal"/>
    <w:link w:val="Heading2Char"/>
    <w:uiPriority w:val="9"/>
    <w:unhideWhenUsed/>
    <w:qFormat/>
    <w:rsid w:val="0021348B"/>
    <w:pPr>
      <w:widowControl w:val="0"/>
      <w:autoSpaceDE w:val="0"/>
      <w:autoSpaceDN w:val="0"/>
      <w:spacing w:before="13" w:after="0" w:line="240" w:lineRule="auto"/>
      <w:ind w:left="60"/>
      <w:outlineLvl w:val="1"/>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1348B"/>
    <w:pPr>
      <w:widowControl w:val="0"/>
      <w:autoSpaceDE w:val="0"/>
      <w:autoSpaceDN w:val="0"/>
      <w:spacing w:after="0" w:line="240" w:lineRule="auto"/>
      <w:ind w:left="846" w:hanging="284"/>
    </w:pPr>
    <w:rPr>
      <w:rFonts w:ascii="Arial" w:eastAsia="Arial" w:hAnsi="Arial" w:cs="Arial"/>
      <w:lang w:val="en-US"/>
    </w:rPr>
  </w:style>
  <w:style w:type="paragraph" w:styleId="Revision">
    <w:name w:val="Revision"/>
    <w:hidden/>
    <w:uiPriority w:val="99"/>
    <w:semiHidden/>
    <w:rsid w:val="0021348B"/>
    <w:pPr>
      <w:spacing w:after="0" w:line="240" w:lineRule="auto"/>
    </w:pPr>
  </w:style>
  <w:style w:type="character" w:customStyle="1" w:styleId="Heading1Char">
    <w:name w:val="Heading 1 Char"/>
    <w:basedOn w:val="DefaultParagraphFont"/>
    <w:link w:val="Heading1"/>
    <w:uiPriority w:val="9"/>
    <w:rsid w:val="0021348B"/>
    <w:rPr>
      <w:rFonts w:ascii="Arial" w:eastAsia="Arial" w:hAnsi="Arial" w:cs="Arial"/>
      <w:sz w:val="23"/>
      <w:szCs w:val="23"/>
      <w:lang w:val="en-US"/>
    </w:rPr>
  </w:style>
  <w:style w:type="character" w:customStyle="1" w:styleId="Heading2Char">
    <w:name w:val="Heading 2 Char"/>
    <w:basedOn w:val="DefaultParagraphFont"/>
    <w:link w:val="Heading2"/>
    <w:uiPriority w:val="9"/>
    <w:rsid w:val="0021348B"/>
    <w:rPr>
      <w:rFonts w:ascii="Arial" w:eastAsia="Arial" w:hAnsi="Arial" w:cs="Arial"/>
      <w:lang w:val="en-US"/>
    </w:rPr>
  </w:style>
  <w:style w:type="numbering" w:customStyle="1" w:styleId="NoList1">
    <w:name w:val="No List1"/>
    <w:next w:val="NoList"/>
    <w:uiPriority w:val="99"/>
    <w:semiHidden/>
    <w:unhideWhenUsed/>
    <w:rsid w:val="0021348B"/>
  </w:style>
  <w:style w:type="paragraph" w:styleId="TOC1">
    <w:name w:val="toc 1"/>
    <w:basedOn w:val="Normal"/>
    <w:uiPriority w:val="1"/>
    <w:qFormat/>
    <w:rsid w:val="0021348B"/>
    <w:pPr>
      <w:widowControl w:val="0"/>
      <w:autoSpaceDE w:val="0"/>
      <w:autoSpaceDN w:val="0"/>
      <w:spacing w:before="114" w:after="0" w:line="240" w:lineRule="auto"/>
      <w:ind w:left="717" w:hanging="440"/>
    </w:pPr>
    <w:rPr>
      <w:rFonts w:ascii="Arial" w:eastAsia="Arial" w:hAnsi="Arial" w:cs="Arial"/>
      <w:lang w:val="en-US"/>
    </w:rPr>
  </w:style>
  <w:style w:type="paragraph" w:styleId="TOC2">
    <w:name w:val="toc 2"/>
    <w:basedOn w:val="Normal"/>
    <w:uiPriority w:val="1"/>
    <w:qFormat/>
    <w:rsid w:val="0021348B"/>
    <w:pPr>
      <w:widowControl w:val="0"/>
      <w:autoSpaceDE w:val="0"/>
      <w:autoSpaceDN w:val="0"/>
      <w:spacing w:before="114" w:after="0" w:line="240" w:lineRule="auto"/>
      <w:ind w:left="808"/>
    </w:pPr>
    <w:rPr>
      <w:rFonts w:ascii="Arial" w:eastAsia="Arial" w:hAnsi="Arial" w:cs="Arial"/>
      <w:lang w:val="en-US"/>
    </w:rPr>
  </w:style>
  <w:style w:type="paragraph" w:styleId="BodyText">
    <w:name w:val="Body Text"/>
    <w:basedOn w:val="Normal"/>
    <w:link w:val="BodyTextChar"/>
    <w:uiPriority w:val="1"/>
    <w:qFormat/>
    <w:rsid w:val="0021348B"/>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21348B"/>
    <w:rPr>
      <w:rFonts w:ascii="Arial" w:eastAsia="Arial" w:hAnsi="Arial" w:cs="Arial"/>
      <w:sz w:val="20"/>
      <w:szCs w:val="20"/>
      <w:lang w:val="en-US"/>
    </w:rPr>
  </w:style>
  <w:style w:type="paragraph" w:customStyle="1" w:styleId="TableParagraph">
    <w:name w:val="Table Paragraph"/>
    <w:basedOn w:val="Normal"/>
    <w:uiPriority w:val="1"/>
    <w:qFormat/>
    <w:rsid w:val="0021348B"/>
    <w:pPr>
      <w:widowControl w:val="0"/>
      <w:autoSpaceDE w:val="0"/>
      <w:autoSpaceDN w:val="0"/>
      <w:spacing w:before="4" w:after="0" w:line="240" w:lineRule="auto"/>
      <w:ind w:left="107"/>
    </w:pPr>
    <w:rPr>
      <w:rFonts w:ascii="Arial" w:eastAsia="Arial" w:hAnsi="Arial" w:cs="Arial"/>
      <w:lang w:val="en-US"/>
    </w:rPr>
  </w:style>
  <w:style w:type="paragraph" w:styleId="BalloonText">
    <w:name w:val="Balloon Text"/>
    <w:basedOn w:val="Normal"/>
    <w:link w:val="BalloonTextChar"/>
    <w:uiPriority w:val="99"/>
    <w:semiHidden/>
    <w:unhideWhenUsed/>
    <w:rsid w:val="0021348B"/>
    <w:pPr>
      <w:widowControl w:val="0"/>
      <w:autoSpaceDE w:val="0"/>
      <w:autoSpaceDN w:val="0"/>
      <w:spacing w:after="0" w:line="240" w:lineRule="auto"/>
    </w:pPr>
    <w:rPr>
      <w:rFonts w:ascii="Segoe UI" w:eastAsia="Arial" w:hAnsi="Segoe UI" w:cs="Segoe UI"/>
      <w:sz w:val="18"/>
      <w:szCs w:val="18"/>
      <w:lang w:val="en-US"/>
    </w:rPr>
  </w:style>
  <w:style w:type="character" w:customStyle="1" w:styleId="BalloonTextChar">
    <w:name w:val="Balloon Text Char"/>
    <w:basedOn w:val="DefaultParagraphFont"/>
    <w:link w:val="BalloonText"/>
    <w:uiPriority w:val="99"/>
    <w:semiHidden/>
    <w:rsid w:val="0021348B"/>
    <w:rPr>
      <w:rFonts w:ascii="Segoe UI" w:eastAsia="Arial" w:hAnsi="Segoe UI" w:cs="Segoe UI"/>
      <w:sz w:val="18"/>
      <w:szCs w:val="18"/>
      <w:lang w:val="en-US"/>
    </w:rPr>
  </w:style>
  <w:style w:type="character" w:styleId="CommentReference">
    <w:name w:val="annotation reference"/>
    <w:basedOn w:val="DefaultParagraphFont"/>
    <w:uiPriority w:val="99"/>
    <w:semiHidden/>
    <w:unhideWhenUsed/>
    <w:rsid w:val="0021348B"/>
    <w:rPr>
      <w:sz w:val="16"/>
      <w:szCs w:val="16"/>
    </w:rPr>
  </w:style>
  <w:style w:type="paragraph" w:styleId="CommentText">
    <w:name w:val="annotation text"/>
    <w:basedOn w:val="Normal"/>
    <w:link w:val="CommentTextChar"/>
    <w:uiPriority w:val="99"/>
    <w:unhideWhenUsed/>
    <w:rsid w:val="0021348B"/>
    <w:pPr>
      <w:widowControl w:val="0"/>
      <w:autoSpaceDE w:val="0"/>
      <w:autoSpaceDN w:val="0"/>
      <w:spacing w:after="0" w:line="240" w:lineRule="auto"/>
    </w:pPr>
    <w:rPr>
      <w:rFonts w:ascii="Arial" w:eastAsia="Arial" w:hAnsi="Arial" w:cs="Arial"/>
      <w:sz w:val="20"/>
      <w:szCs w:val="20"/>
      <w:lang w:val="en-US"/>
    </w:rPr>
  </w:style>
  <w:style w:type="character" w:customStyle="1" w:styleId="CommentTextChar">
    <w:name w:val="Comment Text Char"/>
    <w:basedOn w:val="DefaultParagraphFont"/>
    <w:link w:val="CommentText"/>
    <w:uiPriority w:val="99"/>
    <w:rsid w:val="0021348B"/>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21348B"/>
    <w:rPr>
      <w:b/>
      <w:bCs/>
    </w:rPr>
  </w:style>
  <w:style w:type="character" w:customStyle="1" w:styleId="CommentSubjectChar">
    <w:name w:val="Comment Subject Char"/>
    <w:basedOn w:val="CommentTextChar"/>
    <w:link w:val="CommentSubject"/>
    <w:uiPriority w:val="99"/>
    <w:semiHidden/>
    <w:rsid w:val="0021348B"/>
    <w:rPr>
      <w:rFonts w:ascii="Arial" w:eastAsia="Arial" w:hAnsi="Arial" w:cs="Arial"/>
      <w:b/>
      <w:bCs/>
      <w:sz w:val="20"/>
      <w:szCs w:val="20"/>
      <w:lang w:val="en-US"/>
    </w:rPr>
  </w:style>
  <w:style w:type="paragraph" w:styleId="Header">
    <w:name w:val="header"/>
    <w:basedOn w:val="Normal"/>
    <w:link w:val="HeaderChar"/>
    <w:uiPriority w:val="99"/>
    <w:unhideWhenUsed/>
    <w:rsid w:val="00F47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562"/>
  </w:style>
  <w:style w:type="paragraph" w:styleId="Footer">
    <w:name w:val="footer"/>
    <w:basedOn w:val="Normal"/>
    <w:link w:val="FooterChar"/>
    <w:uiPriority w:val="99"/>
    <w:unhideWhenUsed/>
    <w:rsid w:val="00F47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562"/>
  </w:style>
  <w:style w:type="table" w:styleId="TableGrid">
    <w:name w:val="Table Grid"/>
    <w:basedOn w:val="TableNormal"/>
    <w:uiPriority w:val="59"/>
    <w:rsid w:val="00D85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126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06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ca/url?sa=i&amp;rct=j&amp;q&amp;esrc=s&amp;frm=1&amp;source=images&amp;cd&amp;cad=rja&amp;docid=zfrghTcucyZodM&amp;tbnid=NXw78uSla2yARM%3A&amp;ved=0CAUQjRw&amp;url=https%3A//www.gprc.ab.ca/alumni/inside_out/2013/dec_issue2.html&amp;ei=yB8UU6DvPKGCyQHZ14DwBg&amp;bvm=bv.61965928%2Cd.aWc&amp;psig=AFQjCNEVWB_bykWxcAzYcoGDcBVECZLH3A&amp;ust=139391397356683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ca/url?sa=i&amp;rct=j&amp;q&amp;esrc=s&amp;frm=1&amp;source=images&amp;cd&amp;cad=rja&amp;docid=zfrghTcucyZodM&amp;tbnid=NXw78uSla2yARM%3A&amp;ved=0CAUQjRw&amp;url=https%3A//www.gprc.ab.ca/alumni/inside_out/2013/dec_issue2.html&amp;ei=yB8UU6DvPKGCyQHZ14DwBg&amp;bvm=bv.61965928%2Cd.aWc&amp;psig=AFQjCNEVWB_bykWxcAzYcoGDcBVECZLH3A&amp;ust=139391397356683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7918C09C5F4DBE979BF2DF809B4837"/>
        <w:category>
          <w:name w:val="General"/>
          <w:gallery w:val="placeholder"/>
        </w:category>
        <w:types>
          <w:type w:val="bbPlcHdr"/>
        </w:types>
        <w:behaviors>
          <w:behavior w:val="content"/>
        </w:behaviors>
        <w:guid w:val="{1C72B973-A370-4290-B8D6-123FB44F801A}"/>
      </w:docPartPr>
      <w:docPartBody>
        <w:p w:rsidR="00000000" w:rsidRDefault="006A1C2A" w:rsidP="006A1C2A">
          <w:pPr>
            <w:pStyle w:val="987918C09C5F4DBE979BF2DF809B4837"/>
          </w:pPr>
          <w:r>
            <w:rPr>
              <w:rStyle w:val="PlaceholderText"/>
            </w:rPr>
            <w:t>Enter Last Name</w:t>
          </w:r>
        </w:p>
      </w:docPartBody>
    </w:docPart>
    <w:docPart>
      <w:docPartPr>
        <w:name w:val="F74D6AFEFEA74EF0BBF3C8456D64E427"/>
        <w:category>
          <w:name w:val="General"/>
          <w:gallery w:val="placeholder"/>
        </w:category>
        <w:types>
          <w:type w:val="bbPlcHdr"/>
        </w:types>
        <w:behaviors>
          <w:behavior w:val="content"/>
        </w:behaviors>
        <w:guid w:val="{764A8CC2-2B8A-4E72-9F6E-FD9E71588A21}"/>
      </w:docPartPr>
      <w:docPartBody>
        <w:p w:rsidR="00000000" w:rsidRDefault="006A1C2A" w:rsidP="006A1C2A">
          <w:pPr>
            <w:pStyle w:val="F74D6AFEFEA74EF0BBF3C8456D64E427"/>
          </w:pPr>
          <w:r>
            <w:rPr>
              <w:rStyle w:val="PlaceholderText"/>
            </w:rPr>
            <w:t>Enter First Name</w:t>
          </w:r>
        </w:p>
      </w:docPartBody>
    </w:docPart>
    <w:docPart>
      <w:docPartPr>
        <w:name w:val="74AF41F44A8546BA8575A40ADB1D424A"/>
        <w:category>
          <w:name w:val="General"/>
          <w:gallery w:val="placeholder"/>
        </w:category>
        <w:types>
          <w:type w:val="bbPlcHdr"/>
        </w:types>
        <w:behaviors>
          <w:behavior w:val="content"/>
        </w:behaviors>
        <w:guid w:val="{C06BB0EE-F46A-4A63-BF7C-C87FB239813E}"/>
      </w:docPartPr>
      <w:docPartBody>
        <w:p w:rsidR="00000000" w:rsidRDefault="006A1C2A" w:rsidP="006A1C2A">
          <w:pPr>
            <w:pStyle w:val="74AF41F44A8546BA8575A40ADB1D424A"/>
          </w:pPr>
          <w:r>
            <w:rPr>
              <w:rStyle w:val="PlaceholderText"/>
            </w:rPr>
            <w:t>Enter Student ID#.</w:t>
          </w:r>
        </w:p>
      </w:docPartBody>
    </w:docPart>
    <w:docPart>
      <w:docPartPr>
        <w:name w:val="3FCAA9D365384583A57D7112B39C85A3"/>
        <w:category>
          <w:name w:val="General"/>
          <w:gallery w:val="placeholder"/>
        </w:category>
        <w:types>
          <w:type w:val="bbPlcHdr"/>
        </w:types>
        <w:behaviors>
          <w:behavior w:val="content"/>
        </w:behaviors>
        <w:guid w:val="{7F757057-F284-4F7E-95F2-87CA4A08C9E0}"/>
      </w:docPartPr>
      <w:docPartBody>
        <w:p w:rsidR="00000000" w:rsidRDefault="006A1C2A" w:rsidP="006A1C2A">
          <w:pPr>
            <w:pStyle w:val="3FCAA9D365384583A57D7112B39C85A3"/>
          </w:pPr>
          <w:r>
            <w:rPr>
              <w:rStyle w:val="PlaceholderText"/>
            </w:rPr>
            <w:t>Click or tap to enter a date.</w:t>
          </w:r>
        </w:p>
      </w:docPartBody>
    </w:docPart>
    <w:docPart>
      <w:docPartPr>
        <w:name w:val="E19C5B74E28A474E9085C441D9D77DC7"/>
        <w:category>
          <w:name w:val="General"/>
          <w:gallery w:val="placeholder"/>
        </w:category>
        <w:types>
          <w:type w:val="bbPlcHdr"/>
        </w:types>
        <w:behaviors>
          <w:behavior w:val="content"/>
        </w:behaviors>
        <w:guid w:val="{5B416109-3437-469E-A16D-3BE2C9C75B15}"/>
      </w:docPartPr>
      <w:docPartBody>
        <w:p w:rsidR="00000000" w:rsidRDefault="006A1C2A" w:rsidP="006A1C2A">
          <w:pPr>
            <w:pStyle w:val="E19C5B74E28A474E9085C441D9D77DC7"/>
          </w:pPr>
          <w:r>
            <w:rPr>
              <w:rStyle w:val="PlaceholderText"/>
            </w:rPr>
            <w:t>Enter phone number.</w:t>
          </w:r>
        </w:p>
      </w:docPartBody>
    </w:docPart>
    <w:docPart>
      <w:docPartPr>
        <w:name w:val="D1140C68B3F44B68AC6159614C9DDFBF"/>
        <w:category>
          <w:name w:val="General"/>
          <w:gallery w:val="placeholder"/>
        </w:category>
        <w:types>
          <w:type w:val="bbPlcHdr"/>
        </w:types>
        <w:behaviors>
          <w:behavior w:val="content"/>
        </w:behaviors>
        <w:guid w:val="{CC097091-C5D9-4DB7-9A64-11E1D9281A04}"/>
      </w:docPartPr>
      <w:docPartBody>
        <w:p w:rsidR="00000000" w:rsidRDefault="006A1C2A" w:rsidP="006A1C2A">
          <w:pPr>
            <w:pStyle w:val="D1140C68B3F44B68AC6159614C9DDFBF"/>
          </w:pPr>
          <w:r>
            <w:rPr>
              <w:rStyle w:val="PlaceholderText"/>
            </w:rPr>
            <w:t>Enter alternate phone number.</w:t>
          </w:r>
        </w:p>
      </w:docPartBody>
    </w:docPart>
    <w:docPart>
      <w:docPartPr>
        <w:name w:val="0746697176B34CD2B617DD4A3CFAC6C7"/>
        <w:category>
          <w:name w:val="General"/>
          <w:gallery w:val="placeholder"/>
        </w:category>
        <w:types>
          <w:type w:val="bbPlcHdr"/>
        </w:types>
        <w:behaviors>
          <w:behavior w:val="content"/>
        </w:behaviors>
        <w:guid w:val="{7A979C48-6CCF-4C35-8EB2-ADA1CE109DEC}"/>
      </w:docPartPr>
      <w:docPartBody>
        <w:p w:rsidR="00000000" w:rsidRDefault="006A1C2A" w:rsidP="006A1C2A">
          <w:pPr>
            <w:pStyle w:val="0746697176B34CD2B617DD4A3CFAC6C7"/>
          </w:pPr>
          <w:r>
            <w:rPr>
              <w:rStyle w:val="PlaceholderText"/>
            </w:rPr>
            <w:t>Enter email.</w:t>
          </w:r>
        </w:p>
      </w:docPartBody>
    </w:docPart>
    <w:docPart>
      <w:docPartPr>
        <w:name w:val="256D79846ADC49FBBFF2B4E55ED3239E"/>
        <w:category>
          <w:name w:val="General"/>
          <w:gallery w:val="placeholder"/>
        </w:category>
        <w:types>
          <w:type w:val="bbPlcHdr"/>
        </w:types>
        <w:behaviors>
          <w:behavior w:val="content"/>
        </w:behaviors>
        <w:guid w:val="{1BB28789-1ADF-4A6A-9F09-F06917704966}"/>
      </w:docPartPr>
      <w:docPartBody>
        <w:p w:rsidR="00000000" w:rsidRDefault="006A1C2A" w:rsidP="006A1C2A">
          <w:pPr>
            <w:pStyle w:val="256D79846ADC49FBBFF2B4E55ED3239E"/>
          </w:pPr>
          <w:r>
            <w:rPr>
              <w:rStyle w:val="PlaceholderText"/>
            </w:rPr>
            <w:t>Please specify the student right(s) being violated.</w:t>
          </w:r>
        </w:p>
      </w:docPartBody>
    </w:docPart>
    <w:docPart>
      <w:docPartPr>
        <w:name w:val="968DD90A5238497A9327EB32EA09D2C9"/>
        <w:category>
          <w:name w:val="General"/>
          <w:gallery w:val="placeholder"/>
        </w:category>
        <w:types>
          <w:type w:val="bbPlcHdr"/>
        </w:types>
        <w:behaviors>
          <w:behavior w:val="content"/>
        </w:behaviors>
        <w:guid w:val="{9B15CA7D-03DD-4D06-924C-231814B8E355}"/>
      </w:docPartPr>
      <w:docPartBody>
        <w:p w:rsidR="00000000" w:rsidRDefault="006A1C2A" w:rsidP="006A1C2A">
          <w:pPr>
            <w:pStyle w:val="968DD90A5238497A9327EB32EA09D2C9"/>
          </w:pPr>
          <w:r>
            <w:rPr>
              <w:rStyle w:val="PlaceholderText"/>
            </w:rPr>
            <w:t>Please specify course name.</w:t>
          </w:r>
        </w:p>
      </w:docPartBody>
    </w:docPart>
    <w:docPart>
      <w:docPartPr>
        <w:name w:val="1B6ECA3D2F834329AF66B6852D349333"/>
        <w:category>
          <w:name w:val="General"/>
          <w:gallery w:val="placeholder"/>
        </w:category>
        <w:types>
          <w:type w:val="bbPlcHdr"/>
        </w:types>
        <w:behaviors>
          <w:behavior w:val="content"/>
        </w:behaviors>
        <w:guid w:val="{19906D40-4DDB-4357-8F73-EDFAE34408D8}"/>
      </w:docPartPr>
      <w:docPartBody>
        <w:p w:rsidR="00000000" w:rsidRDefault="006A1C2A" w:rsidP="006A1C2A">
          <w:pPr>
            <w:pStyle w:val="1B6ECA3D2F834329AF66B6852D349333"/>
          </w:pPr>
          <w:r>
            <w:rPr>
              <w:rStyle w:val="PlaceholderText"/>
            </w:rPr>
            <w:t>Click or tap here to enter text.</w:t>
          </w:r>
        </w:p>
      </w:docPartBody>
    </w:docPart>
    <w:docPart>
      <w:docPartPr>
        <w:name w:val="B6C5D2AED9A940D683F1A2DA6F422CC3"/>
        <w:category>
          <w:name w:val="General"/>
          <w:gallery w:val="placeholder"/>
        </w:category>
        <w:types>
          <w:type w:val="bbPlcHdr"/>
        </w:types>
        <w:behaviors>
          <w:behavior w:val="content"/>
        </w:behaviors>
        <w:guid w:val="{9C9EAA02-DD21-49AD-B520-7430F45C127F}"/>
      </w:docPartPr>
      <w:docPartBody>
        <w:p w:rsidR="00000000" w:rsidRDefault="006A1C2A" w:rsidP="006A1C2A">
          <w:pPr>
            <w:pStyle w:val="B6C5D2AED9A940D683F1A2DA6F422CC3"/>
          </w:pPr>
          <w:r>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roy-Medium">
    <w:panose1 w:val="00000600000000000000"/>
    <w:charset w:val="00"/>
    <w:family w:val="auto"/>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C2A"/>
    <w:rsid w:val="006A1C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1C2A"/>
  </w:style>
  <w:style w:type="paragraph" w:customStyle="1" w:styleId="987918C09C5F4DBE979BF2DF809B4837">
    <w:name w:val="987918C09C5F4DBE979BF2DF809B4837"/>
    <w:rsid w:val="006A1C2A"/>
  </w:style>
  <w:style w:type="paragraph" w:customStyle="1" w:styleId="F74D6AFEFEA74EF0BBF3C8456D64E427">
    <w:name w:val="F74D6AFEFEA74EF0BBF3C8456D64E427"/>
    <w:rsid w:val="006A1C2A"/>
  </w:style>
  <w:style w:type="paragraph" w:customStyle="1" w:styleId="74AF41F44A8546BA8575A40ADB1D424A">
    <w:name w:val="74AF41F44A8546BA8575A40ADB1D424A"/>
    <w:rsid w:val="006A1C2A"/>
  </w:style>
  <w:style w:type="paragraph" w:customStyle="1" w:styleId="3FCAA9D365384583A57D7112B39C85A3">
    <w:name w:val="3FCAA9D365384583A57D7112B39C85A3"/>
    <w:rsid w:val="006A1C2A"/>
  </w:style>
  <w:style w:type="paragraph" w:customStyle="1" w:styleId="E19C5B74E28A474E9085C441D9D77DC7">
    <w:name w:val="E19C5B74E28A474E9085C441D9D77DC7"/>
    <w:rsid w:val="006A1C2A"/>
  </w:style>
  <w:style w:type="paragraph" w:customStyle="1" w:styleId="D1140C68B3F44B68AC6159614C9DDFBF">
    <w:name w:val="D1140C68B3F44B68AC6159614C9DDFBF"/>
    <w:rsid w:val="006A1C2A"/>
  </w:style>
  <w:style w:type="paragraph" w:customStyle="1" w:styleId="0746697176B34CD2B617DD4A3CFAC6C7">
    <w:name w:val="0746697176B34CD2B617DD4A3CFAC6C7"/>
    <w:rsid w:val="006A1C2A"/>
  </w:style>
  <w:style w:type="paragraph" w:customStyle="1" w:styleId="256D79846ADC49FBBFF2B4E55ED3239E">
    <w:name w:val="256D79846ADC49FBBFF2B4E55ED3239E"/>
    <w:rsid w:val="006A1C2A"/>
  </w:style>
  <w:style w:type="paragraph" w:customStyle="1" w:styleId="968DD90A5238497A9327EB32EA09D2C9">
    <w:name w:val="968DD90A5238497A9327EB32EA09D2C9"/>
    <w:rsid w:val="006A1C2A"/>
  </w:style>
  <w:style w:type="paragraph" w:customStyle="1" w:styleId="1B6ECA3D2F834329AF66B6852D349333">
    <w:name w:val="1B6ECA3D2F834329AF66B6852D349333"/>
    <w:rsid w:val="006A1C2A"/>
  </w:style>
  <w:style w:type="paragraph" w:customStyle="1" w:styleId="B6C5D2AED9A940D683F1A2DA6F422CC3">
    <w:name w:val="B6C5D2AED9A940D683F1A2DA6F422CC3"/>
    <w:rsid w:val="006A1C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8D21EC2040CD4E82C3090D6A4EF87D" ma:contentTypeVersion="6" ma:contentTypeDescription="Create a new document." ma:contentTypeScope="" ma:versionID="1e5cac46e6a3bfc2b8d878221fc2af00">
  <xsd:schema xmlns:xsd="http://www.w3.org/2001/XMLSchema" xmlns:xs="http://www.w3.org/2001/XMLSchema" xmlns:p="http://schemas.microsoft.com/office/2006/metadata/properties" xmlns:ns2="318c5428-6335-4c87-97a9-81eee10e1cdf" xmlns:ns3="67c3f74b-e635-42d3-8ee9-f05cd85f6098" targetNamespace="http://schemas.microsoft.com/office/2006/metadata/properties" ma:root="true" ma:fieldsID="edf2dadd5db22488089e5f8073f43ed8" ns2:_="" ns3:_="">
    <xsd:import namespace="318c5428-6335-4c87-97a9-81eee10e1cdf"/>
    <xsd:import namespace="67c3f74b-e635-42d3-8ee9-f05cd85f60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c5428-6335-4c87-97a9-81eee10e1cd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c3f74b-e635-42d3-8ee9-f05cd85f60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BD3A1C-4A3E-4D9A-AF29-1FFE0173EE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ACD8E4-0180-47DC-9030-1BF33656D14C}">
  <ds:schemaRefs>
    <ds:schemaRef ds:uri="http://schemas.microsoft.com/sharepoint/v3/contenttype/forms"/>
  </ds:schemaRefs>
</ds:datastoreItem>
</file>

<file path=customXml/itemProps3.xml><?xml version="1.0" encoding="utf-8"?>
<ds:datastoreItem xmlns:ds="http://schemas.openxmlformats.org/officeDocument/2006/customXml" ds:itemID="{B27F92DE-5782-4C2F-B83E-17501B863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c5428-6335-4c87-97a9-81eee10e1cdf"/>
    <ds:schemaRef ds:uri="67c3f74b-e635-42d3-8ee9-f05cd85f6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2513</Words>
  <Characters>14030</Characters>
  <Application>Microsoft Office Word</Application>
  <DocSecurity>0</DocSecurity>
  <Lines>342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Peebles, Jodi</dc:creator>
  <cp:keywords/>
  <dc:description/>
  <cp:lastModifiedBy>Moen, Wanda</cp:lastModifiedBy>
  <cp:revision>5</cp:revision>
  <dcterms:created xsi:type="dcterms:W3CDTF">2024-05-08T19:53:00Z</dcterms:created>
  <dcterms:modified xsi:type="dcterms:W3CDTF">2024-05-23T16:52:00Z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0x0101002D8D21EC2040CD4E82C3090D6A4EF87D</vt:lpwstr>
  </property>
  <property fmtid="{D5CDD505-2E9C-101B-9397-08002B2CF9AE}" pid="3" name="GrammarlyDocumentId">
    <vt:lpwstr>6ee418055e88d2d4fabd8c18e477d31fe56184430f69eb862827730ad1ab00dc</vt:lpwstr>
  </property>
</Properties>
</file>